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0173" w:type="dxa"/>
        <w:tblLayout w:type="fixed"/>
        <w:tblLook w:val="01E0" w:firstRow="1" w:lastRow="1" w:firstColumn="1" w:lastColumn="1" w:noHBand="0" w:noVBand="0"/>
      </w:tblPr>
      <w:tblGrid>
        <w:gridCol w:w="3825"/>
        <w:gridCol w:w="6348"/>
      </w:tblGrid>
      <w:tr w:rsidR="002E2390" w:rsidRPr="001858B8" w14:paraId="568B859E" w14:textId="77777777" w:rsidTr="00563628">
        <w:trPr>
          <w:trHeight w:val="6372"/>
        </w:trPr>
        <w:tc>
          <w:tcPr>
            <w:tcW w:w="3825" w:type="dxa"/>
            <w:tcBorders>
              <w:top w:val="single" w:sz="4" w:space="0" w:color="auto"/>
              <w:left w:val="single" w:sz="4" w:space="0" w:color="auto"/>
              <w:bottom w:val="single" w:sz="4" w:space="0" w:color="auto"/>
              <w:right w:val="single" w:sz="4" w:space="0" w:color="auto"/>
            </w:tcBorders>
          </w:tcPr>
          <w:p w14:paraId="259B409C" w14:textId="5B3F11E2" w:rsidR="002E2390" w:rsidRDefault="002E2390">
            <w:pPr>
              <w:widowControl w:val="0"/>
              <w:autoSpaceDE w:val="0"/>
              <w:autoSpaceDN w:val="0"/>
              <w:spacing w:before="5" w:line="240" w:lineRule="auto"/>
              <w:rPr>
                <w:rFonts w:ascii="Times New Roman" w:eastAsia="Times New Roman" w:hAnsi="Times New Roman" w:cs="Times New Roman"/>
                <w:sz w:val="4"/>
                <w:lang w:val="uk-UA"/>
              </w:rPr>
            </w:pPr>
          </w:p>
          <w:p w14:paraId="500A6CCC" w14:textId="7E5DBC18" w:rsidR="002E2390" w:rsidRDefault="001858B8" w:rsidP="00D21402">
            <w:pPr>
              <w:widowControl w:val="0"/>
              <w:autoSpaceDE w:val="0"/>
              <w:autoSpaceDN w:val="0"/>
              <w:spacing w:line="240" w:lineRule="auto"/>
              <w:jc w:val="center"/>
              <w:rPr>
                <w:rFonts w:ascii="Times New Roman" w:eastAsia="Times New Roman" w:hAnsi="Times New Roman" w:cs="Times New Roman"/>
                <w:sz w:val="20"/>
                <w:lang w:val="uk-UA"/>
              </w:rPr>
            </w:pPr>
            <w:r>
              <w:rPr>
                <w:rFonts w:ascii="Times New Roman" w:eastAsia="Times New Roman" w:hAnsi="Times New Roman" w:cs="Times New Roman"/>
                <w:noProof/>
                <w:sz w:val="20"/>
                <w:lang w:val="uk-UA" w:eastAsia="uk-UA"/>
              </w:rPr>
              <w:drawing>
                <wp:inline distT="0" distB="0" distL="0" distR="0" wp14:anchorId="5C6802D3" wp14:editId="77593448">
                  <wp:extent cx="1437921" cy="1647645"/>
                  <wp:effectExtent l="0" t="0" r="0" b="0"/>
                  <wp:docPr id="1" name="Рисунок 1" descr="C:\Users\test\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9126" cy="1649025"/>
                          </a:xfrm>
                          <a:prstGeom prst="rect">
                            <a:avLst/>
                          </a:prstGeom>
                          <a:noFill/>
                          <a:ln>
                            <a:noFill/>
                          </a:ln>
                        </pic:spPr>
                      </pic:pic>
                    </a:graphicData>
                  </a:graphic>
                </wp:inline>
              </w:drawing>
            </w:r>
          </w:p>
          <w:p w14:paraId="3C81799F" w14:textId="77777777" w:rsidR="001858B8" w:rsidRDefault="001858B8" w:rsidP="00D20BE2">
            <w:pPr>
              <w:widowControl w:val="0"/>
              <w:autoSpaceDE w:val="0"/>
              <w:autoSpaceDN w:val="0"/>
              <w:spacing w:before="78" w:line="276" w:lineRule="auto"/>
              <w:ind w:left="614" w:right="224" w:hanging="80"/>
              <w:jc w:val="center"/>
              <w:rPr>
                <w:rFonts w:ascii="Times New Roman" w:eastAsia="Times New Roman" w:hAnsi="Times New Roman" w:cs="Times New Roman"/>
                <w:b/>
                <w:color w:val="001F5F"/>
                <w:sz w:val="24"/>
                <w:lang w:val="uk-UA"/>
              </w:rPr>
            </w:pPr>
          </w:p>
          <w:p w14:paraId="3AFCBCEE" w14:textId="3A49BDA3" w:rsidR="002E2390" w:rsidRDefault="002E2390" w:rsidP="00D20BE2">
            <w:pPr>
              <w:widowControl w:val="0"/>
              <w:autoSpaceDE w:val="0"/>
              <w:autoSpaceDN w:val="0"/>
              <w:spacing w:before="78" w:line="276" w:lineRule="auto"/>
              <w:ind w:left="614" w:right="224" w:hanging="80"/>
              <w:jc w:val="center"/>
              <w:rPr>
                <w:rFonts w:ascii="Times New Roman" w:eastAsia="Times New Roman" w:hAnsi="Times New Roman" w:cs="Times New Roman"/>
                <w:b/>
                <w:sz w:val="24"/>
                <w:lang w:val="uk-UA"/>
              </w:rPr>
            </w:pPr>
            <w:r>
              <w:rPr>
                <w:rFonts w:ascii="Times New Roman" w:eastAsia="Times New Roman" w:hAnsi="Times New Roman" w:cs="Times New Roman"/>
                <w:b/>
                <w:color w:val="001F5F"/>
                <w:sz w:val="24"/>
                <w:lang w:val="uk-UA"/>
              </w:rPr>
              <w:t>Уманський національний університет садівництва</w:t>
            </w:r>
          </w:p>
          <w:p w14:paraId="0CE8C2BE" w14:textId="77777777" w:rsidR="002E2390" w:rsidRDefault="002E2390">
            <w:pPr>
              <w:widowControl w:val="0"/>
              <w:autoSpaceDE w:val="0"/>
              <w:autoSpaceDN w:val="0"/>
              <w:spacing w:line="276" w:lineRule="auto"/>
              <w:ind w:left="912" w:right="527" w:hanging="361"/>
              <w:rPr>
                <w:rFonts w:ascii="Times New Roman" w:eastAsia="Times New Roman" w:hAnsi="Times New Roman" w:cs="Times New Roman"/>
                <w:sz w:val="20"/>
                <w:lang w:val="uk-UA"/>
              </w:rPr>
            </w:pPr>
          </w:p>
          <w:p w14:paraId="5883A30D" w14:textId="7FDC1CCC" w:rsidR="002E2390" w:rsidRDefault="002E2390" w:rsidP="00D20BE2">
            <w:pPr>
              <w:widowControl w:val="0"/>
              <w:autoSpaceDE w:val="0"/>
              <w:autoSpaceDN w:val="0"/>
              <w:spacing w:line="276" w:lineRule="auto"/>
              <w:ind w:left="912" w:right="527" w:hanging="361"/>
              <w:jc w:val="center"/>
              <w:rPr>
                <w:rFonts w:ascii="Times New Roman" w:eastAsia="Times New Roman" w:hAnsi="Times New Roman" w:cs="Times New Roman"/>
                <w:b/>
                <w:color w:val="001F5F"/>
                <w:sz w:val="24"/>
                <w:lang w:val="uk-UA"/>
              </w:rPr>
            </w:pPr>
            <w:r>
              <w:rPr>
                <w:rFonts w:ascii="Times New Roman" w:eastAsia="Times New Roman" w:hAnsi="Times New Roman" w:cs="Times New Roman"/>
                <w:b/>
                <w:color w:val="001F5F"/>
                <w:sz w:val="24"/>
                <w:lang w:val="uk-UA"/>
              </w:rPr>
              <w:t>Факультет</w:t>
            </w:r>
          </w:p>
          <w:p w14:paraId="6FF7C067" w14:textId="3BF36E36" w:rsidR="002E2390" w:rsidRDefault="001858B8" w:rsidP="00D20BE2">
            <w:pPr>
              <w:widowControl w:val="0"/>
              <w:autoSpaceDE w:val="0"/>
              <w:autoSpaceDN w:val="0"/>
              <w:spacing w:line="276" w:lineRule="auto"/>
              <w:ind w:left="912" w:right="527" w:hanging="361"/>
              <w:jc w:val="center"/>
              <w:rPr>
                <w:rFonts w:ascii="Times New Roman" w:eastAsia="Times New Roman" w:hAnsi="Times New Roman" w:cs="Times New Roman"/>
                <w:b/>
                <w:color w:val="001F5F"/>
                <w:sz w:val="24"/>
                <w:lang w:val="uk-UA"/>
              </w:rPr>
            </w:pPr>
            <w:r>
              <w:rPr>
                <w:rFonts w:ascii="Times New Roman" w:eastAsia="Times New Roman" w:hAnsi="Times New Roman" w:cs="Times New Roman"/>
                <w:b/>
                <w:color w:val="001F5F"/>
                <w:sz w:val="24"/>
                <w:lang w:val="uk-UA"/>
              </w:rPr>
              <w:t>агрономії</w:t>
            </w:r>
          </w:p>
          <w:p w14:paraId="0E9D12C7" w14:textId="77777777" w:rsidR="002E2390" w:rsidRDefault="002E2390">
            <w:pPr>
              <w:widowControl w:val="0"/>
              <w:autoSpaceDE w:val="0"/>
              <w:autoSpaceDN w:val="0"/>
              <w:spacing w:line="276" w:lineRule="auto"/>
              <w:ind w:left="912" w:right="527" w:hanging="361"/>
              <w:rPr>
                <w:rFonts w:ascii="Times New Roman" w:eastAsia="Times New Roman" w:hAnsi="Times New Roman" w:cs="Times New Roman"/>
                <w:b/>
                <w:color w:val="001F5F"/>
                <w:sz w:val="24"/>
                <w:lang w:val="uk-UA"/>
              </w:rPr>
            </w:pPr>
          </w:p>
          <w:p w14:paraId="3AE60A60" w14:textId="77777777" w:rsidR="002E2390" w:rsidRDefault="002E2390" w:rsidP="00D20BE2">
            <w:pPr>
              <w:widowControl w:val="0"/>
              <w:autoSpaceDE w:val="0"/>
              <w:autoSpaceDN w:val="0"/>
              <w:spacing w:line="276" w:lineRule="auto"/>
              <w:ind w:left="912" w:right="527" w:hanging="361"/>
              <w:jc w:val="center"/>
              <w:rPr>
                <w:rFonts w:ascii="Times New Roman" w:eastAsia="Times New Roman" w:hAnsi="Times New Roman" w:cs="Times New Roman"/>
                <w:b/>
                <w:sz w:val="24"/>
                <w:lang w:val="uk-UA"/>
              </w:rPr>
            </w:pPr>
            <w:r>
              <w:rPr>
                <w:rFonts w:ascii="Times New Roman" w:eastAsia="Times New Roman" w:hAnsi="Times New Roman" w:cs="Times New Roman"/>
                <w:b/>
                <w:color w:val="001F5F"/>
                <w:sz w:val="24"/>
                <w:lang w:val="uk-UA"/>
              </w:rPr>
              <w:t>Кафедра біології</w:t>
            </w:r>
          </w:p>
          <w:p w14:paraId="2628D38D" w14:textId="77777777" w:rsidR="002E2390" w:rsidRDefault="002E2390">
            <w:pPr>
              <w:widowControl w:val="0"/>
              <w:autoSpaceDE w:val="0"/>
              <w:autoSpaceDN w:val="0"/>
              <w:spacing w:before="6" w:line="240" w:lineRule="auto"/>
              <w:rPr>
                <w:rFonts w:ascii="Times New Roman" w:eastAsia="Times New Roman" w:hAnsi="Times New Roman" w:cs="Times New Roman"/>
                <w:sz w:val="20"/>
                <w:lang w:val="uk-UA"/>
              </w:rPr>
            </w:pPr>
          </w:p>
          <w:p w14:paraId="0748976D" w14:textId="77777777" w:rsidR="002E2390" w:rsidRDefault="002E2390">
            <w:pPr>
              <w:widowControl w:val="0"/>
              <w:autoSpaceDE w:val="0"/>
              <w:autoSpaceDN w:val="0"/>
              <w:spacing w:line="240" w:lineRule="auto"/>
              <w:ind w:left="492"/>
              <w:rPr>
                <w:rFonts w:ascii="Times New Roman" w:eastAsia="Times New Roman" w:hAnsi="Times New Roman" w:cs="Times New Roman"/>
                <w:sz w:val="20"/>
                <w:lang w:val="uk-UA"/>
              </w:rPr>
            </w:pPr>
          </w:p>
          <w:p w14:paraId="06E5E3DA" w14:textId="77777777" w:rsidR="002E2390" w:rsidRDefault="002E2390">
            <w:pPr>
              <w:widowControl w:val="0"/>
              <w:autoSpaceDE w:val="0"/>
              <w:autoSpaceDN w:val="0"/>
              <w:spacing w:line="240" w:lineRule="auto"/>
              <w:rPr>
                <w:rFonts w:ascii="Times New Roman" w:eastAsia="Times New Roman" w:hAnsi="Times New Roman" w:cs="Times New Roman"/>
                <w:sz w:val="24"/>
                <w:lang w:val="uk-UA"/>
              </w:rPr>
            </w:pPr>
          </w:p>
        </w:tc>
        <w:tc>
          <w:tcPr>
            <w:tcW w:w="6348" w:type="dxa"/>
            <w:tcBorders>
              <w:top w:val="single" w:sz="4" w:space="0" w:color="auto"/>
              <w:left w:val="single" w:sz="4" w:space="0" w:color="auto"/>
              <w:bottom w:val="single" w:sz="4" w:space="0" w:color="auto"/>
              <w:right w:val="single" w:sz="4" w:space="0" w:color="auto"/>
            </w:tcBorders>
          </w:tcPr>
          <w:p w14:paraId="3C62DEF6" w14:textId="77777777" w:rsidR="002E2390" w:rsidRDefault="002E2390" w:rsidP="00D20BE2">
            <w:pPr>
              <w:widowControl w:val="0"/>
              <w:autoSpaceDE w:val="0"/>
              <w:autoSpaceDN w:val="0"/>
              <w:spacing w:line="320" w:lineRule="exact"/>
              <w:ind w:left="712"/>
              <w:jc w:val="center"/>
              <w:rPr>
                <w:rFonts w:ascii="Times New Roman" w:eastAsia="Times New Roman" w:hAnsi="Times New Roman" w:cs="Times New Roman"/>
                <w:b/>
                <w:sz w:val="28"/>
                <w:lang w:val="uk-UA"/>
              </w:rPr>
            </w:pPr>
            <w:r>
              <w:rPr>
                <w:rFonts w:ascii="Times New Roman" w:eastAsia="Times New Roman" w:hAnsi="Times New Roman" w:cs="Times New Roman"/>
                <w:b/>
                <w:color w:val="001F5F"/>
                <w:sz w:val="28"/>
                <w:lang w:val="uk-UA"/>
              </w:rPr>
              <w:t>СИЛАБУС НАВЧАЛЬНОЇ ДИСЦИПЛІНИ</w:t>
            </w:r>
          </w:p>
          <w:p w14:paraId="3810691F" w14:textId="312AB614" w:rsidR="002E2390" w:rsidRDefault="002E2390" w:rsidP="00D20BE2">
            <w:pPr>
              <w:widowControl w:val="0"/>
              <w:autoSpaceDE w:val="0"/>
              <w:autoSpaceDN w:val="0"/>
              <w:spacing w:line="320" w:lineRule="exact"/>
              <w:ind w:left="712"/>
              <w:jc w:val="center"/>
              <w:rPr>
                <w:rFonts w:ascii="Times New Roman" w:eastAsia="Times New Roman" w:hAnsi="Times New Roman" w:cs="Times New Roman"/>
                <w:b/>
                <w:color w:val="001F5F"/>
                <w:sz w:val="24"/>
                <w:lang w:val="uk-UA"/>
              </w:rPr>
            </w:pPr>
            <w:r>
              <w:rPr>
                <w:rFonts w:ascii="Times New Roman" w:eastAsia="Times New Roman" w:hAnsi="Times New Roman" w:cs="Times New Roman"/>
                <w:b/>
                <w:color w:val="001F5F"/>
                <w:sz w:val="24"/>
                <w:lang w:val="uk-UA"/>
              </w:rPr>
              <w:t>«</w:t>
            </w:r>
            <w:r w:rsidR="001858B8">
              <w:rPr>
                <w:rFonts w:ascii="Times New Roman" w:eastAsia="Times New Roman" w:hAnsi="Times New Roman" w:cs="Times New Roman"/>
                <w:b/>
                <w:color w:val="001F5F"/>
                <w:sz w:val="28"/>
                <w:lang w:val="uk-UA"/>
              </w:rPr>
              <w:t>М</w:t>
            </w:r>
            <w:r w:rsidR="001858B8" w:rsidRPr="001858B8">
              <w:rPr>
                <w:rFonts w:ascii="Times New Roman" w:eastAsia="Times New Roman" w:hAnsi="Times New Roman" w:cs="Times New Roman"/>
                <w:b/>
                <w:color w:val="001F5F"/>
                <w:sz w:val="28"/>
                <w:lang w:val="uk-UA"/>
              </w:rPr>
              <w:t xml:space="preserve">ікробіологічні основи </w:t>
            </w:r>
            <w:proofErr w:type="spellStart"/>
            <w:r w:rsidR="001858B8" w:rsidRPr="001858B8">
              <w:rPr>
                <w:rFonts w:ascii="Times New Roman" w:eastAsia="Times New Roman" w:hAnsi="Times New Roman" w:cs="Times New Roman"/>
                <w:b/>
                <w:color w:val="001F5F"/>
                <w:sz w:val="28"/>
                <w:lang w:val="uk-UA"/>
              </w:rPr>
              <w:t>агротехнологій</w:t>
            </w:r>
            <w:proofErr w:type="spellEnd"/>
            <w:r>
              <w:rPr>
                <w:rFonts w:ascii="Times New Roman" w:eastAsia="Times New Roman" w:hAnsi="Times New Roman" w:cs="Times New Roman"/>
                <w:b/>
                <w:color w:val="001F5F"/>
                <w:sz w:val="24"/>
                <w:lang w:val="uk-UA"/>
              </w:rPr>
              <w:t>»</w:t>
            </w:r>
          </w:p>
          <w:p w14:paraId="319A22C3" w14:textId="77777777" w:rsidR="00031967" w:rsidRDefault="00031967" w:rsidP="00D20BE2">
            <w:pPr>
              <w:widowControl w:val="0"/>
              <w:autoSpaceDE w:val="0"/>
              <w:autoSpaceDN w:val="0"/>
              <w:spacing w:line="320" w:lineRule="exact"/>
              <w:ind w:left="712"/>
              <w:jc w:val="center"/>
              <w:rPr>
                <w:rFonts w:ascii="Times New Roman" w:eastAsia="Times New Roman" w:hAnsi="Times New Roman" w:cs="Times New Roman"/>
                <w:b/>
                <w:sz w:val="28"/>
                <w:lang w:val="uk-UA"/>
              </w:rPr>
            </w:pPr>
          </w:p>
          <w:tbl>
            <w:tblPr>
              <w:tblStyle w:val="a6"/>
              <w:tblW w:w="5712"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6"/>
              <w:gridCol w:w="2856"/>
            </w:tblGrid>
            <w:tr w:rsidR="00031967" w:rsidRPr="001858B8" w14:paraId="6448DC87" w14:textId="77777777" w:rsidTr="00031967">
              <w:trPr>
                <w:trHeight w:val="411"/>
              </w:trPr>
              <w:tc>
                <w:tcPr>
                  <w:tcW w:w="2856" w:type="dxa"/>
                </w:tcPr>
                <w:p w14:paraId="19CD850F" w14:textId="470D2FC7" w:rsidR="00031967" w:rsidRPr="00031967" w:rsidRDefault="00031967"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lang w:val="uk-UA"/>
                    </w:rPr>
                  </w:pPr>
                  <w:r w:rsidRPr="00031967">
                    <w:rPr>
                      <w:rFonts w:ascii="Times New Roman" w:eastAsia="Times New Roman" w:hAnsi="Times New Roman" w:cs="Times New Roman"/>
                      <w:b/>
                      <w:sz w:val="24"/>
                      <w:szCs w:val="24"/>
                      <w:lang w:val="uk-UA"/>
                    </w:rPr>
                    <w:t>Рівень</w:t>
                  </w:r>
                  <w:r w:rsidRPr="00031967">
                    <w:rPr>
                      <w:rFonts w:ascii="Times New Roman" w:eastAsia="Times New Roman" w:hAnsi="Times New Roman" w:cs="Times New Roman"/>
                      <w:b/>
                      <w:spacing w:val="-1"/>
                      <w:sz w:val="24"/>
                      <w:szCs w:val="24"/>
                      <w:lang w:val="uk-UA"/>
                    </w:rPr>
                    <w:t xml:space="preserve"> </w:t>
                  </w:r>
                  <w:r w:rsidRPr="00031967">
                    <w:rPr>
                      <w:rFonts w:ascii="Times New Roman" w:eastAsia="Times New Roman" w:hAnsi="Times New Roman" w:cs="Times New Roman"/>
                      <w:b/>
                      <w:sz w:val="24"/>
                      <w:szCs w:val="24"/>
                      <w:lang w:val="uk-UA"/>
                    </w:rPr>
                    <w:t>вищої</w:t>
                  </w:r>
                  <w:r w:rsidRPr="00031967">
                    <w:rPr>
                      <w:rFonts w:ascii="Times New Roman" w:eastAsia="Times New Roman" w:hAnsi="Times New Roman" w:cs="Times New Roman"/>
                      <w:b/>
                      <w:spacing w:val="-1"/>
                      <w:sz w:val="24"/>
                      <w:szCs w:val="24"/>
                      <w:lang w:val="uk-UA"/>
                    </w:rPr>
                    <w:t xml:space="preserve"> </w:t>
                  </w:r>
                  <w:r w:rsidRPr="00031967">
                    <w:rPr>
                      <w:rFonts w:ascii="Times New Roman" w:eastAsia="Times New Roman" w:hAnsi="Times New Roman" w:cs="Times New Roman"/>
                      <w:b/>
                      <w:sz w:val="24"/>
                      <w:szCs w:val="24"/>
                      <w:lang w:val="uk-UA"/>
                    </w:rPr>
                    <w:t>освіти:</w:t>
                  </w:r>
                </w:p>
              </w:tc>
              <w:tc>
                <w:tcPr>
                  <w:tcW w:w="2856" w:type="dxa"/>
                </w:tcPr>
                <w:p w14:paraId="7C765FDF" w14:textId="04BB79C8" w:rsidR="00031967" w:rsidRPr="00031967" w:rsidRDefault="001858B8"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lang w:val="uk-UA"/>
                    </w:rPr>
                  </w:pPr>
                  <w:r w:rsidRPr="001858B8">
                    <w:rPr>
                      <w:rFonts w:ascii="Times New Roman" w:eastAsia="Times New Roman" w:hAnsi="Times New Roman" w:cs="Times New Roman"/>
                      <w:b/>
                      <w:sz w:val="24"/>
                      <w:szCs w:val="24"/>
                      <w:u w:val="single"/>
                      <w:lang w:val="uk-UA"/>
                    </w:rPr>
                    <w:t>третій (доктор філософії)</w:t>
                  </w:r>
                </w:p>
              </w:tc>
            </w:tr>
            <w:tr w:rsidR="00031967" w:rsidRPr="001858B8" w14:paraId="14F654B7" w14:textId="77777777" w:rsidTr="00031967">
              <w:trPr>
                <w:trHeight w:val="431"/>
              </w:trPr>
              <w:tc>
                <w:tcPr>
                  <w:tcW w:w="2856" w:type="dxa"/>
                </w:tcPr>
                <w:p w14:paraId="5A41243F" w14:textId="3159CE4B" w:rsidR="00031967" w:rsidRPr="00031967" w:rsidRDefault="00031967"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lang w:val="uk-UA"/>
                    </w:rPr>
                  </w:pPr>
                  <w:r w:rsidRPr="00031967">
                    <w:rPr>
                      <w:rFonts w:ascii="Times New Roman" w:eastAsia="Times New Roman" w:hAnsi="Times New Roman" w:cs="Times New Roman"/>
                      <w:b/>
                      <w:sz w:val="24"/>
                      <w:szCs w:val="24"/>
                      <w:lang w:val="uk-UA"/>
                    </w:rPr>
                    <w:t>Спеціальність:</w:t>
                  </w:r>
                </w:p>
              </w:tc>
              <w:tc>
                <w:tcPr>
                  <w:tcW w:w="2856" w:type="dxa"/>
                </w:tcPr>
                <w:p w14:paraId="101872BC" w14:textId="32E9D1D1" w:rsidR="00031967" w:rsidRPr="00031967" w:rsidRDefault="001858B8"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u w:val="thick"/>
                      <w:lang w:val="uk-UA"/>
                    </w:rPr>
                    <w:t>201 Агрономія</w:t>
                  </w:r>
                </w:p>
              </w:tc>
            </w:tr>
            <w:tr w:rsidR="00031967" w:rsidRPr="001858B8" w14:paraId="20571A13" w14:textId="77777777" w:rsidTr="00031967">
              <w:trPr>
                <w:trHeight w:val="411"/>
              </w:trPr>
              <w:tc>
                <w:tcPr>
                  <w:tcW w:w="2856" w:type="dxa"/>
                </w:tcPr>
                <w:p w14:paraId="491CAFB8" w14:textId="2A35740E" w:rsidR="00031967" w:rsidRPr="00031967" w:rsidRDefault="00031967"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lang w:val="uk-UA"/>
                    </w:rPr>
                  </w:pPr>
                  <w:r w:rsidRPr="00031967">
                    <w:rPr>
                      <w:rFonts w:ascii="Times New Roman" w:eastAsia="Times New Roman" w:hAnsi="Times New Roman" w:cs="Times New Roman"/>
                      <w:b/>
                      <w:sz w:val="24"/>
                      <w:szCs w:val="24"/>
                      <w:lang w:val="uk-UA"/>
                    </w:rPr>
                    <w:t>Освітня</w:t>
                  </w:r>
                  <w:r w:rsidRPr="00031967">
                    <w:rPr>
                      <w:rFonts w:ascii="Times New Roman" w:eastAsia="Times New Roman" w:hAnsi="Times New Roman" w:cs="Times New Roman"/>
                      <w:b/>
                      <w:spacing w:val="-3"/>
                      <w:sz w:val="24"/>
                      <w:szCs w:val="24"/>
                      <w:lang w:val="uk-UA"/>
                    </w:rPr>
                    <w:t xml:space="preserve"> </w:t>
                  </w:r>
                  <w:r w:rsidRPr="00031967">
                    <w:rPr>
                      <w:rFonts w:ascii="Times New Roman" w:eastAsia="Times New Roman" w:hAnsi="Times New Roman" w:cs="Times New Roman"/>
                      <w:b/>
                      <w:sz w:val="24"/>
                      <w:szCs w:val="24"/>
                      <w:lang w:val="uk-UA"/>
                    </w:rPr>
                    <w:t>програма:</w:t>
                  </w:r>
                </w:p>
              </w:tc>
              <w:tc>
                <w:tcPr>
                  <w:tcW w:w="2856" w:type="dxa"/>
                </w:tcPr>
                <w:p w14:paraId="6C8E0B5F" w14:textId="585B8EA8" w:rsidR="00031967" w:rsidRPr="00031967" w:rsidRDefault="001858B8"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u w:val="thick"/>
                      <w:lang w:val="uk-UA"/>
                    </w:rPr>
                    <w:t>Агрономія</w:t>
                  </w:r>
                </w:p>
              </w:tc>
            </w:tr>
            <w:tr w:rsidR="00031967" w:rsidRPr="001858B8" w14:paraId="2184B322" w14:textId="77777777" w:rsidTr="00031967">
              <w:trPr>
                <w:trHeight w:val="431"/>
              </w:trPr>
              <w:tc>
                <w:tcPr>
                  <w:tcW w:w="2856" w:type="dxa"/>
                </w:tcPr>
                <w:p w14:paraId="48900738" w14:textId="55365A9B" w:rsidR="00031967" w:rsidRPr="00031967" w:rsidRDefault="00031967"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С</w:t>
                  </w:r>
                  <w:r w:rsidRPr="00031967">
                    <w:rPr>
                      <w:rFonts w:ascii="Times New Roman" w:eastAsia="Times New Roman" w:hAnsi="Times New Roman" w:cs="Times New Roman"/>
                      <w:b/>
                      <w:sz w:val="24"/>
                      <w:szCs w:val="24"/>
                      <w:lang w:val="uk-UA"/>
                    </w:rPr>
                    <w:t>еместр:</w:t>
                  </w:r>
                </w:p>
              </w:tc>
              <w:tc>
                <w:tcPr>
                  <w:tcW w:w="2856" w:type="dxa"/>
                </w:tcPr>
                <w:p w14:paraId="5871D1A6" w14:textId="75809856" w:rsidR="00031967" w:rsidRPr="00031967" w:rsidRDefault="00031967"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lang w:val="uk-UA"/>
                    </w:rPr>
                  </w:pPr>
                  <w:r w:rsidRPr="00031967">
                    <w:rPr>
                      <w:rFonts w:ascii="Times New Roman" w:eastAsia="Times New Roman" w:hAnsi="Times New Roman" w:cs="Times New Roman"/>
                      <w:b/>
                      <w:sz w:val="24"/>
                      <w:szCs w:val="24"/>
                      <w:lang w:val="uk-UA"/>
                    </w:rPr>
                    <w:t>2-й</w:t>
                  </w:r>
                </w:p>
              </w:tc>
            </w:tr>
            <w:tr w:rsidR="00031967" w:rsidRPr="001858B8" w14:paraId="2F8A87D7" w14:textId="77777777" w:rsidTr="00031967">
              <w:trPr>
                <w:trHeight w:val="411"/>
              </w:trPr>
              <w:tc>
                <w:tcPr>
                  <w:tcW w:w="2856" w:type="dxa"/>
                </w:tcPr>
                <w:p w14:paraId="7AD8F36B" w14:textId="6161179F" w:rsidR="00031967" w:rsidRPr="00031967" w:rsidRDefault="00031967"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lang w:val="uk-UA"/>
                    </w:rPr>
                  </w:pPr>
                  <w:r w:rsidRPr="00031967">
                    <w:rPr>
                      <w:rFonts w:ascii="Times New Roman" w:eastAsia="Times New Roman" w:hAnsi="Times New Roman" w:cs="Times New Roman"/>
                      <w:b/>
                      <w:sz w:val="24"/>
                      <w:szCs w:val="24"/>
                      <w:lang w:val="uk-UA"/>
                    </w:rPr>
                    <w:t>Рік навчання (курс)</w:t>
                  </w:r>
                </w:p>
              </w:tc>
              <w:tc>
                <w:tcPr>
                  <w:tcW w:w="2856" w:type="dxa"/>
                </w:tcPr>
                <w:p w14:paraId="6FFF486E" w14:textId="64D41CAE" w:rsidR="00031967" w:rsidRPr="00031967" w:rsidRDefault="00031967"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lang w:val="uk-UA"/>
                    </w:rPr>
                  </w:pPr>
                  <w:r w:rsidRPr="00031967">
                    <w:rPr>
                      <w:rFonts w:ascii="Times New Roman" w:eastAsia="Times New Roman" w:hAnsi="Times New Roman" w:cs="Times New Roman"/>
                      <w:b/>
                      <w:sz w:val="24"/>
                      <w:szCs w:val="24"/>
                      <w:lang w:val="uk-UA"/>
                    </w:rPr>
                    <w:t>1-й</w:t>
                  </w:r>
                </w:p>
              </w:tc>
            </w:tr>
            <w:tr w:rsidR="00031967" w:rsidRPr="001858B8" w14:paraId="6A593DAA" w14:textId="77777777" w:rsidTr="00031967">
              <w:trPr>
                <w:trHeight w:val="411"/>
              </w:trPr>
              <w:tc>
                <w:tcPr>
                  <w:tcW w:w="2856" w:type="dxa"/>
                </w:tcPr>
                <w:p w14:paraId="708A21E3" w14:textId="74C0CDE1" w:rsidR="00031967" w:rsidRPr="00031967" w:rsidRDefault="00031967"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lang w:val="uk-UA"/>
                    </w:rPr>
                  </w:pPr>
                  <w:r w:rsidRPr="00031967">
                    <w:rPr>
                      <w:rFonts w:ascii="Times New Roman" w:eastAsia="Times New Roman" w:hAnsi="Times New Roman" w:cs="Times New Roman"/>
                      <w:b/>
                      <w:sz w:val="24"/>
                      <w:szCs w:val="24"/>
                      <w:lang w:val="uk-UA"/>
                    </w:rPr>
                    <w:t>Форма</w:t>
                  </w:r>
                  <w:r w:rsidRPr="00031967">
                    <w:rPr>
                      <w:rFonts w:ascii="Times New Roman" w:eastAsia="Times New Roman" w:hAnsi="Times New Roman" w:cs="Times New Roman"/>
                      <w:b/>
                      <w:spacing w:val="-2"/>
                      <w:sz w:val="24"/>
                      <w:szCs w:val="24"/>
                      <w:lang w:val="uk-UA"/>
                    </w:rPr>
                    <w:t xml:space="preserve"> </w:t>
                  </w:r>
                  <w:r w:rsidRPr="00031967">
                    <w:rPr>
                      <w:rFonts w:ascii="Times New Roman" w:eastAsia="Times New Roman" w:hAnsi="Times New Roman" w:cs="Times New Roman"/>
                      <w:b/>
                      <w:sz w:val="24"/>
                      <w:szCs w:val="24"/>
                      <w:lang w:val="uk-UA"/>
                    </w:rPr>
                    <w:t>навчання:</w:t>
                  </w:r>
                </w:p>
              </w:tc>
              <w:tc>
                <w:tcPr>
                  <w:tcW w:w="2856" w:type="dxa"/>
                </w:tcPr>
                <w:p w14:paraId="7E42F90C" w14:textId="00950DE9" w:rsidR="00031967" w:rsidRPr="00031967" w:rsidRDefault="00031967"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lang w:val="uk-UA"/>
                    </w:rPr>
                  </w:pPr>
                  <w:r w:rsidRPr="00031967">
                    <w:rPr>
                      <w:rFonts w:ascii="Times New Roman" w:eastAsia="Times New Roman" w:hAnsi="Times New Roman" w:cs="Times New Roman"/>
                      <w:b/>
                      <w:sz w:val="24"/>
                      <w:szCs w:val="24"/>
                      <w:u w:val="thick"/>
                      <w:lang w:val="uk-UA"/>
                    </w:rPr>
                    <w:t>денна</w:t>
                  </w:r>
                </w:p>
              </w:tc>
            </w:tr>
            <w:tr w:rsidR="00031967" w:rsidRPr="001858B8" w14:paraId="41CCB2CE" w14:textId="77777777" w:rsidTr="00031967">
              <w:trPr>
                <w:trHeight w:val="581"/>
              </w:trPr>
              <w:tc>
                <w:tcPr>
                  <w:tcW w:w="2856" w:type="dxa"/>
                </w:tcPr>
                <w:p w14:paraId="42CFC389" w14:textId="01FC5FE1" w:rsidR="00031967" w:rsidRPr="00031967" w:rsidRDefault="00031967"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lang w:val="uk-UA"/>
                    </w:rPr>
                  </w:pPr>
                  <w:r w:rsidRPr="00031967">
                    <w:rPr>
                      <w:rFonts w:ascii="Times New Roman" w:eastAsia="Times New Roman" w:hAnsi="Times New Roman" w:cs="Times New Roman"/>
                      <w:b/>
                      <w:sz w:val="24"/>
                      <w:szCs w:val="24"/>
                      <w:lang w:val="uk-UA"/>
                    </w:rPr>
                    <w:t>Кількість</w:t>
                  </w:r>
                  <w:r w:rsidRPr="00031967">
                    <w:rPr>
                      <w:rFonts w:ascii="Times New Roman" w:eastAsia="Times New Roman" w:hAnsi="Times New Roman" w:cs="Times New Roman"/>
                      <w:b/>
                      <w:spacing w:val="-1"/>
                      <w:sz w:val="24"/>
                      <w:szCs w:val="24"/>
                      <w:lang w:val="uk-UA"/>
                    </w:rPr>
                    <w:t xml:space="preserve"> </w:t>
                  </w:r>
                  <w:r w:rsidRPr="00031967">
                    <w:rPr>
                      <w:rFonts w:ascii="Times New Roman" w:eastAsia="Times New Roman" w:hAnsi="Times New Roman" w:cs="Times New Roman"/>
                      <w:b/>
                      <w:sz w:val="24"/>
                      <w:szCs w:val="24"/>
                      <w:lang w:val="uk-UA"/>
                    </w:rPr>
                    <w:t>кредитів ЄКТС:</w:t>
                  </w:r>
                </w:p>
              </w:tc>
              <w:tc>
                <w:tcPr>
                  <w:tcW w:w="2856" w:type="dxa"/>
                </w:tcPr>
                <w:p w14:paraId="378D463F" w14:textId="5FC70200" w:rsidR="00031967" w:rsidRPr="00031967" w:rsidRDefault="00031967"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u w:val="thick"/>
                      <w:lang w:val="uk-UA"/>
                    </w:rPr>
                  </w:pPr>
                  <w:r w:rsidRPr="00031967">
                    <w:rPr>
                      <w:rFonts w:ascii="Times New Roman" w:eastAsia="Times New Roman" w:hAnsi="Times New Roman" w:cs="Times New Roman"/>
                      <w:b/>
                      <w:sz w:val="24"/>
                      <w:szCs w:val="24"/>
                      <w:u w:val="thick"/>
                      <w:lang w:val="uk-UA"/>
                    </w:rPr>
                    <w:t>4</w:t>
                  </w:r>
                </w:p>
              </w:tc>
            </w:tr>
            <w:tr w:rsidR="00031967" w:rsidRPr="001858B8" w14:paraId="1068EB98" w14:textId="77777777" w:rsidTr="00031967">
              <w:trPr>
                <w:trHeight w:val="411"/>
              </w:trPr>
              <w:tc>
                <w:tcPr>
                  <w:tcW w:w="2856" w:type="dxa"/>
                </w:tcPr>
                <w:p w14:paraId="043F6738" w14:textId="549D8E12" w:rsidR="00031967" w:rsidRPr="00031967" w:rsidRDefault="00031967"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lang w:val="uk-UA"/>
                    </w:rPr>
                  </w:pPr>
                  <w:r w:rsidRPr="00031967">
                    <w:rPr>
                      <w:rFonts w:ascii="Times New Roman" w:eastAsia="Times New Roman" w:hAnsi="Times New Roman" w:cs="Times New Roman"/>
                      <w:b/>
                      <w:sz w:val="24"/>
                      <w:szCs w:val="24"/>
                      <w:lang w:val="uk-UA"/>
                    </w:rPr>
                    <w:t>Мова</w:t>
                  </w:r>
                  <w:r w:rsidRPr="00031967">
                    <w:rPr>
                      <w:rFonts w:ascii="Times New Roman" w:eastAsia="Times New Roman" w:hAnsi="Times New Roman" w:cs="Times New Roman"/>
                      <w:b/>
                      <w:spacing w:val="-1"/>
                      <w:sz w:val="24"/>
                      <w:szCs w:val="24"/>
                      <w:lang w:val="uk-UA"/>
                    </w:rPr>
                    <w:t xml:space="preserve"> </w:t>
                  </w:r>
                  <w:r w:rsidRPr="00031967">
                    <w:rPr>
                      <w:rFonts w:ascii="Times New Roman" w:eastAsia="Times New Roman" w:hAnsi="Times New Roman" w:cs="Times New Roman"/>
                      <w:b/>
                      <w:sz w:val="24"/>
                      <w:szCs w:val="24"/>
                      <w:lang w:val="uk-UA"/>
                    </w:rPr>
                    <w:t>викладання:</w:t>
                  </w:r>
                </w:p>
              </w:tc>
              <w:tc>
                <w:tcPr>
                  <w:tcW w:w="2856" w:type="dxa"/>
                </w:tcPr>
                <w:p w14:paraId="0F677E67" w14:textId="1D9CFABB" w:rsidR="00031967" w:rsidRPr="00031967" w:rsidRDefault="00031967"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u w:val="thick"/>
                      <w:lang w:val="uk-UA"/>
                    </w:rPr>
                  </w:pPr>
                  <w:r w:rsidRPr="00031967">
                    <w:rPr>
                      <w:rFonts w:ascii="Times New Roman" w:eastAsia="Times New Roman" w:hAnsi="Times New Roman" w:cs="Times New Roman"/>
                      <w:b/>
                      <w:sz w:val="24"/>
                      <w:szCs w:val="24"/>
                      <w:u w:val="thick"/>
                      <w:lang w:val="uk-UA"/>
                    </w:rPr>
                    <w:t>українська</w:t>
                  </w:r>
                </w:p>
              </w:tc>
            </w:tr>
            <w:tr w:rsidR="00031967" w:rsidRPr="001858B8" w14:paraId="58145D9B" w14:textId="77777777" w:rsidTr="00031967">
              <w:trPr>
                <w:trHeight w:val="431"/>
              </w:trPr>
              <w:tc>
                <w:tcPr>
                  <w:tcW w:w="2856" w:type="dxa"/>
                </w:tcPr>
                <w:p w14:paraId="633E5BCF" w14:textId="3C107ED8" w:rsidR="00031967" w:rsidRPr="00031967" w:rsidRDefault="00031967"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lang w:val="uk-UA"/>
                    </w:rPr>
                  </w:pPr>
                  <w:r w:rsidRPr="00031967">
                    <w:rPr>
                      <w:rFonts w:ascii="Times New Roman" w:eastAsia="Times New Roman" w:hAnsi="Times New Roman" w:cs="Times New Roman"/>
                      <w:b/>
                      <w:sz w:val="24"/>
                      <w:szCs w:val="24"/>
                      <w:lang w:val="uk-UA"/>
                    </w:rPr>
                    <w:t>Обов’язкова/вибіркова:</w:t>
                  </w:r>
                </w:p>
              </w:tc>
              <w:tc>
                <w:tcPr>
                  <w:tcW w:w="2856" w:type="dxa"/>
                </w:tcPr>
                <w:p w14:paraId="6A54F3A8" w14:textId="5D635096" w:rsidR="00031967" w:rsidRPr="00031967" w:rsidRDefault="00031967" w:rsidP="00031967">
                  <w:pPr>
                    <w:widowControl w:val="0"/>
                    <w:tabs>
                      <w:tab w:val="left" w:pos="3602"/>
                    </w:tabs>
                    <w:autoSpaceDE w:val="0"/>
                    <w:autoSpaceDN w:val="0"/>
                    <w:spacing w:before="1" w:line="240" w:lineRule="auto"/>
                    <w:jc w:val="center"/>
                    <w:rPr>
                      <w:rFonts w:ascii="Times New Roman" w:eastAsia="Times New Roman" w:hAnsi="Times New Roman" w:cs="Times New Roman"/>
                      <w:b/>
                      <w:sz w:val="24"/>
                      <w:szCs w:val="24"/>
                      <w:u w:val="thick"/>
                      <w:lang w:val="uk-UA"/>
                    </w:rPr>
                  </w:pPr>
                  <w:r w:rsidRPr="00031967">
                    <w:rPr>
                      <w:rFonts w:ascii="Times New Roman" w:eastAsia="Times New Roman" w:hAnsi="Times New Roman" w:cs="Times New Roman"/>
                      <w:b/>
                      <w:spacing w:val="-3"/>
                      <w:sz w:val="24"/>
                      <w:szCs w:val="24"/>
                      <w:u w:val="thick"/>
                      <w:lang w:val="uk-UA"/>
                    </w:rPr>
                    <w:t>вибіркова</w:t>
                  </w:r>
                </w:p>
              </w:tc>
            </w:tr>
          </w:tbl>
          <w:p w14:paraId="63D0A65F" w14:textId="0C878A80" w:rsidR="002E2390" w:rsidRDefault="002E2390" w:rsidP="00031967">
            <w:pPr>
              <w:widowControl w:val="0"/>
              <w:tabs>
                <w:tab w:val="left" w:pos="3602"/>
              </w:tabs>
              <w:autoSpaceDE w:val="0"/>
              <w:autoSpaceDN w:val="0"/>
              <w:spacing w:before="41" w:line="276" w:lineRule="auto"/>
              <w:jc w:val="both"/>
              <w:rPr>
                <w:rFonts w:ascii="Times New Roman" w:eastAsia="Times New Roman" w:hAnsi="Times New Roman" w:cs="Times New Roman"/>
                <w:b/>
                <w:sz w:val="24"/>
                <w:lang w:val="uk-UA"/>
              </w:rPr>
            </w:pPr>
          </w:p>
        </w:tc>
      </w:tr>
    </w:tbl>
    <w:tbl>
      <w:tblPr>
        <w:tblStyle w:val="TableNormal1"/>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6379"/>
      </w:tblGrid>
      <w:tr w:rsidR="002E2390" w:rsidRPr="00816D8A" w14:paraId="13D59B64" w14:textId="77777777" w:rsidTr="00031967">
        <w:trPr>
          <w:trHeight w:val="558"/>
        </w:trPr>
        <w:tc>
          <w:tcPr>
            <w:tcW w:w="3828" w:type="dxa"/>
            <w:tcBorders>
              <w:top w:val="single" w:sz="4" w:space="0" w:color="000000"/>
              <w:left w:val="single" w:sz="4" w:space="0" w:color="000000"/>
              <w:bottom w:val="single" w:sz="4" w:space="0" w:color="000000"/>
              <w:right w:val="single" w:sz="4" w:space="0" w:color="000000"/>
            </w:tcBorders>
            <w:hideMark/>
          </w:tcPr>
          <w:p w14:paraId="4191E8F2" w14:textId="77777777" w:rsidR="002E2390" w:rsidRDefault="002E2390">
            <w:pPr>
              <w:spacing w:line="275" w:lineRule="exact"/>
              <w:ind w:left="408" w:right="116"/>
              <w:contextualSpacing/>
              <w:jc w:val="center"/>
              <w:rPr>
                <w:rFonts w:ascii="Times New Roman" w:eastAsia="Times New Roman" w:hAnsi="Times New Roman" w:cs="Times New Roman"/>
                <w:b/>
                <w:sz w:val="24"/>
                <w:lang w:val="uk-UA"/>
              </w:rPr>
            </w:pPr>
            <w:r>
              <w:rPr>
                <w:rFonts w:ascii="Times New Roman" w:eastAsia="Times New Roman" w:hAnsi="Times New Roman" w:cs="Times New Roman"/>
                <w:b/>
                <w:sz w:val="24"/>
                <w:lang w:val="uk-UA"/>
              </w:rPr>
              <w:t>Лектор курсу</w:t>
            </w:r>
          </w:p>
        </w:tc>
        <w:tc>
          <w:tcPr>
            <w:tcW w:w="6379" w:type="dxa"/>
            <w:tcBorders>
              <w:top w:val="single" w:sz="4" w:space="0" w:color="000000"/>
              <w:left w:val="single" w:sz="4" w:space="0" w:color="000000"/>
              <w:bottom w:val="single" w:sz="4" w:space="0" w:color="000000"/>
              <w:right w:val="single" w:sz="4" w:space="0" w:color="000000"/>
            </w:tcBorders>
            <w:hideMark/>
          </w:tcPr>
          <w:p w14:paraId="15A270FF" w14:textId="245CEA15" w:rsidR="002E2390" w:rsidRDefault="001858B8" w:rsidP="0045506C">
            <w:pPr>
              <w:spacing w:before="114" w:line="240" w:lineRule="auto"/>
              <w:contextualSpacing/>
              <w:rPr>
                <w:rFonts w:ascii="Times New Roman" w:eastAsia="Times New Roman" w:hAnsi="Times New Roman" w:cs="Times New Roman"/>
                <w:sz w:val="24"/>
                <w:lang w:val="uk-UA"/>
              </w:rPr>
            </w:pPr>
            <w:r w:rsidRPr="001858B8">
              <w:rPr>
                <w:rFonts w:ascii="Times New Roman" w:eastAsia="Times New Roman" w:hAnsi="Times New Roman" w:cs="Times New Roman"/>
                <w:sz w:val="24"/>
                <w:szCs w:val="24"/>
                <w:lang w:val="uk-UA" w:eastAsia="uk-UA"/>
              </w:rPr>
              <w:t xml:space="preserve">Руслан </w:t>
            </w:r>
            <w:proofErr w:type="spellStart"/>
            <w:r w:rsidRPr="001858B8">
              <w:rPr>
                <w:rFonts w:ascii="Times New Roman" w:eastAsia="Times New Roman" w:hAnsi="Times New Roman" w:cs="Times New Roman"/>
                <w:sz w:val="24"/>
                <w:szCs w:val="24"/>
                <w:lang w:val="uk-UA" w:eastAsia="uk-UA"/>
              </w:rPr>
              <w:t>Притуляк</w:t>
            </w:r>
            <w:proofErr w:type="spellEnd"/>
            <w:r w:rsidRPr="001858B8">
              <w:rPr>
                <w:rFonts w:ascii="Times New Roman" w:eastAsia="Times New Roman" w:hAnsi="Times New Roman" w:cs="Times New Roman"/>
                <w:sz w:val="24"/>
                <w:szCs w:val="24"/>
                <w:lang w:val="uk-UA" w:eastAsia="uk-UA"/>
              </w:rPr>
              <w:t>, к. с.-г. н., доцент кафедри біології</w:t>
            </w:r>
          </w:p>
        </w:tc>
      </w:tr>
      <w:tr w:rsidR="002E2390" w:rsidRPr="001858B8" w14:paraId="3D8718B9" w14:textId="77777777" w:rsidTr="00031967">
        <w:trPr>
          <w:trHeight w:val="556"/>
        </w:trPr>
        <w:tc>
          <w:tcPr>
            <w:tcW w:w="3828" w:type="dxa"/>
            <w:tcBorders>
              <w:top w:val="single" w:sz="4" w:space="0" w:color="000000"/>
              <w:left w:val="single" w:sz="4" w:space="0" w:color="000000"/>
              <w:bottom w:val="single" w:sz="4" w:space="0" w:color="000000"/>
              <w:right w:val="single" w:sz="4" w:space="0" w:color="000000"/>
            </w:tcBorders>
            <w:hideMark/>
          </w:tcPr>
          <w:p w14:paraId="04B6FA03" w14:textId="77777777" w:rsidR="002E2390" w:rsidRDefault="002E2390">
            <w:pPr>
              <w:spacing w:line="275" w:lineRule="exact"/>
              <w:ind w:left="408" w:right="117"/>
              <w:contextualSpacing/>
              <w:jc w:val="center"/>
              <w:rPr>
                <w:rFonts w:ascii="Times New Roman" w:eastAsia="Times New Roman" w:hAnsi="Times New Roman" w:cs="Times New Roman"/>
                <w:b/>
                <w:sz w:val="24"/>
                <w:lang w:val="uk-UA"/>
              </w:rPr>
            </w:pPr>
            <w:proofErr w:type="spellStart"/>
            <w:r>
              <w:rPr>
                <w:rFonts w:ascii="Times New Roman" w:eastAsia="Times New Roman" w:hAnsi="Times New Roman" w:cs="Times New Roman"/>
                <w:b/>
                <w:sz w:val="24"/>
                <w:lang w:val="uk-UA"/>
              </w:rPr>
              <w:t>Профайл</w:t>
            </w:r>
            <w:proofErr w:type="spellEnd"/>
            <w:r>
              <w:rPr>
                <w:rFonts w:ascii="Times New Roman" w:eastAsia="Times New Roman" w:hAnsi="Times New Roman" w:cs="Times New Roman"/>
                <w:b/>
                <w:sz w:val="24"/>
                <w:lang w:val="uk-UA"/>
              </w:rPr>
              <w:t xml:space="preserve"> лектора</w:t>
            </w:r>
          </w:p>
        </w:tc>
        <w:tc>
          <w:tcPr>
            <w:tcW w:w="6379" w:type="dxa"/>
            <w:tcBorders>
              <w:top w:val="single" w:sz="4" w:space="0" w:color="000000"/>
              <w:left w:val="single" w:sz="4" w:space="0" w:color="000000"/>
              <w:bottom w:val="single" w:sz="4" w:space="0" w:color="000000"/>
              <w:right w:val="single" w:sz="4" w:space="0" w:color="000000"/>
            </w:tcBorders>
          </w:tcPr>
          <w:p w14:paraId="33B8399D" w14:textId="606E88D1" w:rsidR="002E2390" w:rsidRDefault="001858B8" w:rsidP="00D20BE2">
            <w:pPr>
              <w:spacing w:before="34" w:line="240" w:lineRule="auto"/>
              <w:contextualSpacing/>
              <w:rPr>
                <w:rFonts w:ascii="Times New Roman" w:eastAsia="Times New Roman" w:hAnsi="Times New Roman" w:cs="Times New Roman"/>
                <w:sz w:val="20"/>
                <w:lang w:val="uk-UA"/>
              </w:rPr>
            </w:pPr>
            <w:hyperlink r:id="rId7" w:history="1">
              <w:r w:rsidRPr="001858B8">
                <w:rPr>
                  <w:rFonts w:ascii="Times New Roman" w:eastAsia="Calibri" w:hAnsi="Times New Roman" w:cs="Times New Roman"/>
                  <w:color w:val="0000FF"/>
                  <w:sz w:val="24"/>
                  <w:u w:val="single"/>
                  <w:lang w:val="uk-UA"/>
                </w:rPr>
                <w:t>https://biology.udau.edu.ua/ua/pro-kafedru/vikladachi-ta-spivrobitniki/pritulyak-ruslan-mikolajovich.html</w:t>
              </w:r>
            </w:hyperlink>
          </w:p>
        </w:tc>
      </w:tr>
      <w:tr w:rsidR="002E2390" w14:paraId="085EFBFF" w14:textId="77777777" w:rsidTr="00031967">
        <w:trPr>
          <w:trHeight w:val="635"/>
        </w:trPr>
        <w:tc>
          <w:tcPr>
            <w:tcW w:w="3828" w:type="dxa"/>
            <w:tcBorders>
              <w:top w:val="single" w:sz="4" w:space="0" w:color="000000"/>
              <w:left w:val="single" w:sz="4" w:space="0" w:color="000000"/>
              <w:bottom w:val="single" w:sz="4" w:space="0" w:color="000000"/>
              <w:right w:val="single" w:sz="4" w:space="0" w:color="000000"/>
            </w:tcBorders>
            <w:hideMark/>
          </w:tcPr>
          <w:p w14:paraId="02CC3F23" w14:textId="77777777" w:rsidR="002E2390" w:rsidRDefault="002E2390">
            <w:pPr>
              <w:spacing w:line="275" w:lineRule="exact"/>
              <w:ind w:left="297" w:right="119"/>
              <w:contextualSpacing/>
              <w:jc w:val="center"/>
              <w:rPr>
                <w:rFonts w:ascii="Times New Roman" w:eastAsia="Times New Roman" w:hAnsi="Times New Roman" w:cs="Times New Roman"/>
                <w:b/>
                <w:sz w:val="24"/>
                <w:lang w:val="uk-UA"/>
              </w:rPr>
            </w:pPr>
            <w:r>
              <w:rPr>
                <w:rFonts w:ascii="Times New Roman" w:eastAsia="Times New Roman" w:hAnsi="Times New Roman" w:cs="Times New Roman"/>
                <w:b/>
                <w:sz w:val="24"/>
                <w:lang w:val="uk-UA"/>
              </w:rPr>
              <w:t>Контактна інформація</w:t>
            </w:r>
          </w:p>
          <w:p w14:paraId="709ED197" w14:textId="77777777" w:rsidR="002E2390" w:rsidRDefault="002E2390">
            <w:pPr>
              <w:spacing w:before="41" w:line="240" w:lineRule="auto"/>
              <w:ind w:left="354" w:right="119"/>
              <w:contextualSpacing/>
              <w:jc w:val="center"/>
              <w:rPr>
                <w:rFonts w:ascii="Times New Roman" w:eastAsia="Times New Roman" w:hAnsi="Times New Roman" w:cs="Times New Roman"/>
                <w:b/>
                <w:sz w:val="24"/>
                <w:lang w:val="uk-UA"/>
              </w:rPr>
            </w:pPr>
            <w:r>
              <w:rPr>
                <w:rFonts w:ascii="Times New Roman" w:eastAsia="Times New Roman" w:hAnsi="Times New Roman" w:cs="Times New Roman"/>
                <w:b/>
                <w:sz w:val="24"/>
                <w:lang w:val="uk-UA"/>
              </w:rPr>
              <w:t>лектора</w:t>
            </w:r>
            <w:r>
              <w:rPr>
                <w:rFonts w:ascii="Times New Roman" w:eastAsia="Times New Roman" w:hAnsi="Times New Roman" w:cs="Times New Roman"/>
                <w:b/>
                <w:spacing w:val="59"/>
                <w:sz w:val="24"/>
                <w:lang w:val="uk-UA"/>
              </w:rPr>
              <w:t xml:space="preserve"> </w:t>
            </w:r>
            <w:r>
              <w:rPr>
                <w:rFonts w:ascii="Times New Roman" w:eastAsia="Times New Roman" w:hAnsi="Times New Roman" w:cs="Times New Roman"/>
                <w:b/>
                <w:sz w:val="24"/>
                <w:lang w:val="uk-UA"/>
              </w:rPr>
              <w:t>(е-mail)</w:t>
            </w:r>
          </w:p>
        </w:tc>
        <w:tc>
          <w:tcPr>
            <w:tcW w:w="6379" w:type="dxa"/>
            <w:tcBorders>
              <w:top w:val="single" w:sz="4" w:space="0" w:color="000000"/>
              <w:left w:val="single" w:sz="4" w:space="0" w:color="000000"/>
              <w:bottom w:val="single" w:sz="4" w:space="0" w:color="000000"/>
              <w:right w:val="single" w:sz="4" w:space="0" w:color="000000"/>
            </w:tcBorders>
            <w:hideMark/>
          </w:tcPr>
          <w:p w14:paraId="6A9E343A" w14:textId="321C872D" w:rsidR="009839ED" w:rsidRDefault="009839ED" w:rsidP="0045506C">
            <w:pPr>
              <w:spacing w:line="240" w:lineRule="auto"/>
              <w:contextualSpacing/>
              <w:rPr>
                <w:rFonts w:ascii="Times New Roman" w:eastAsia="Calibri" w:hAnsi="Times New Roman" w:cs="Times New Roman"/>
                <w:color w:val="121212"/>
                <w:sz w:val="24"/>
                <w:szCs w:val="20"/>
                <w:lang w:val="uk-UA"/>
              </w:rPr>
            </w:pPr>
            <w:r w:rsidRPr="009839ED">
              <w:rPr>
                <w:rFonts w:ascii="Times New Roman" w:eastAsia="Calibri" w:hAnsi="Times New Roman" w:cs="Times New Roman"/>
                <w:color w:val="121212"/>
                <w:sz w:val="24"/>
                <w:szCs w:val="20"/>
                <w:lang w:val="uk-UA"/>
              </w:rPr>
              <w:t>(04744)</w:t>
            </w:r>
            <w:r w:rsidR="00816D8A">
              <w:rPr>
                <w:rFonts w:ascii="Times New Roman" w:eastAsia="Calibri" w:hAnsi="Times New Roman" w:cs="Times New Roman"/>
                <w:color w:val="121212"/>
                <w:sz w:val="24"/>
                <w:szCs w:val="20"/>
                <w:lang w:val="uk-UA"/>
              </w:rPr>
              <w:t xml:space="preserve"> </w:t>
            </w:r>
            <w:r w:rsidRPr="009839ED">
              <w:rPr>
                <w:rFonts w:ascii="Times New Roman" w:eastAsia="Calibri" w:hAnsi="Times New Roman" w:cs="Times New Roman"/>
                <w:color w:val="121212"/>
                <w:sz w:val="24"/>
                <w:szCs w:val="20"/>
                <w:lang w:val="uk-UA"/>
              </w:rPr>
              <w:t>3-20-63</w:t>
            </w:r>
          </w:p>
          <w:p w14:paraId="5D4A59AC" w14:textId="05E91466" w:rsidR="002E2390" w:rsidRDefault="002E2390" w:rsidP="0045506C">
            <w:pPr>
              <w:spacing w:line="240" w:lineRule="auto"/>
              <w:contextualSpacing/>
              <w:rPr>
                <w:rFonts w:ascii="Times New Roman" w:eastAsia="Times New Roman" w:hAnsi="Times New Roman" w:cs="Times New Roman"/>
                <w:sz w:val="20"/>
                <w:lang w:val="uk-UA"/>
              </w:rPr>
            </w:pPr>
            <w:r>
              <w:rPr>
                <w:rFonts w:ascii="Times New Roman" w:eastAsia="Times New Roman" w:hAnsi="Times New Roman" w:cs="Times New Roman"/>
                <w:color w:val="121212"/>
                <w:lang w:val="uk-UA"/>
              </w:rPr>
              <w:t> </w:t>
            </w:r>
            <w:hyperlink r:id="rId8" w:history="1">
              <w:r w:rsidR="001858B8" w:rsidRPr="001858B8">
                <w:rPr>
                  <w:rFonts w:ascii="Times New Roman" w:eastAsia="Calibri" w:hAnsi="Times New Roman" w:cs="Times New Roman"/>
                  <w:color w:val="0000FF"/>
                  <w:sz w:val="24"/>
                  <w:szCs w:val="24"/>
                  <w:u w:val="single"/>
                  <w:lang w:val="uk-UA" w:eastAsia="uk-UA"/>
                </w:rPr>
                <w:t>radak7484402@ukr.net</w:t>
              </w:r>
            </w:hyperlink>
          </w:p>
        </w:tc>
      </w:tr>
      <w:tr w:rsidR="002E2390" w:rsidRPr="001858B8" w14:paraId="6CA1C044" w14:textId="77777777" w:rsidTr="00031967">
        <w:trPr>
          <w:trHeight w:val="556"/>
        </w:trPr>
        <w:tc>
          <w:tcPr>
            <w:tcW w:w="3828" w:type="dxa"/>
            <w:tcBorders>
              <w:top w:val="single" w:sz="4" w:space="0" w:color="000000"/>
              <w:left w:val="single" w:sz="4" w:space="0" w:color="000000"/>
              <w:bottom w:val="single" w:sz="4" w:space="0" w:color="000000"/>
              <w:right w:val="single" w:sz="4" w:space="0" w:color="000000"/>
            </w:tcBorders>
            <w:hideMark/>
          </w:tcPr>
          <w:p w14:paraId="3EF61751" w14:textId="77777777" w:rsidR="002E2390" w:rsidRDefault="002E2390">
            <w:pPr>
              <w:spacing w:line="275" w:lineRule="exact"/>
              <w:ind w:left="408" w:right="119"/>
              <w:contextualSpacing/>
              <w:jc w:val="center"/>
              <w:rPr>
                <w:rFonts w:ascii="Times New Roman" w:eastAsia="Times New Roman" w:hAnsi="Times New Roman" w:cs="Times New Roman"/>
                <w:b/>
                <w:sz w:val="24"/>
                <w:lang w:val="uk-UA"/>
              </w:rPr>
            </w:pPr>
            <w:r w:rsidRPr="00EF0E43">
              <w:rPr>
                <w:rFonts w:ascii="Times New Roman" w:eastAsia="Times New Roman" w:hAnsi="Times New Roman" w:cs="Times New Roman"/>
                <w:b/>
                <w:sz w:val="24"/>
                <w:lang w:val="uk-UA"/>
              </w:rPr>
              <w:t>Сторінка курсу в MOODLE</w:t>
            </w:r>
          </w:p>
        </w:tc>
        <w:tc>
          <w:tcPr>
            <w:tcW w:w="6379" w:type="dxa"/>
            <w:tcBorders>
              <w:top w:val="single" w:sz="4" w:space="0" w:color="000000"/>
              <w:left w:val="single" w:sz="4" w:space="0" w:color="000000"/>
              <w:bottom w:val="single" w:sz="4" w:space="0" w:color="000000"/>
              <w:right w:val="single" w:sz="4" w:space="0" w:color="000000"/>
            </w:tcBorders>
            <w:hideMark/>
          </w:tcPr>
          <w:p w14:paraId="01E94251" w14:textId="5E505133" w:rsidR="00BD7E97" w:rsidRPr="001858B8" w:rsidRDefault="001858B8">
            <w:pPr>
              <w:spacing w:before="142" w:line="240" w:lineRule="auto"/>
              <w:ind w:left="112"/>
              <w:contextualSpacing/>
              <w:rPr>
                <w:rFonts w:ascii="Times New Roman" w:eastAsia="Times New Roman" w:hAnsi="Times New Roman" w:cs="Times New Roman"/>
                <w:sz w:val="24"/>
                <w:szCs w:val="24"/>
                <w:lang w:val="uk-UA"/>
              </w:rPr>
            </w:pPr>
            <w:hyperlink r:id="rId9" w:history="1">
              <w:r w:rsidRPr="00B60DF0">
                <w:rPr>
                  <w:rStyle w:val="a3"/>
                  <w:rFonts w:ascii="Times New Roman" w:eastAsia="Times New Roman" w:hAnsi="Times New Roman" w:cs="Times New Roman"/>
                  <w:sz w:val="24"/>
                  <w:szCs w:val="24"/>
                  <w:lang w:val="uk-UA"/>
                </w:rPr>
                <w:t>https://moodle.udau.edu.ua/course/view.php?id=2043</w:t>
              </w:r>
            </w:hyperlink>
            <w:r>
              <w:rPr>
                <w:rFonts w:ascii="Times New Roman" w:eastAsia="Times New Roman" w:hAnsi="Times New Roman" w:cs="Times New Roman"/>
                <w:sz w:val="24"/>
                <w:szCs w:val="24"/>
                <w:lang w:val="uk-UA"/>
              </w:rPr>
              <w:t xml:space="preserve"> </w:t>
            </w:r>
          </w:p>
        </w:tc>
      </w:tr>
    </w:tbl>
    <w:p w14:paraId="1459DC4E" w14:textId="77777777" w:rsidR="002E2390" w:rsidRDefault="002E2390" w:rsidP="002E2390">
      <w:pPr>
        <w:widowControl w:val="0"/>
        <w:autoSpaceDE w:val="0"/>
        <w:autoSpaceDN w:val="0"/>
        <w:spacing w:before="90" w:after="3" w:line="240" w:lineRule="auto"/>
        <w:ind w:left="4758" w:right="3866"/>
        <w:jc w:val="center"/>
        <w:rPr>
          <w:rFonts w:ascii="Times New Roman" w:eastAsia="Times New Roman" w:hAnsi="Times New Roman" w:cs="Times New Roman"/>
          <w:b/>
          <w:bCs/>
          <w:color w:val="001F5F"/>
          <w:sz w:val="24"/>
          <w:szCs w:val="24"/>
          <w:lang w:val="uk-UA"/>
        </w:rPr>
      </w:pPr>
    </w:p>
    <w:p w14:paraId="56656098" w14:textId="77777777" w:rsidR="002E2390" w:rsidRPr="00A91B2E" w:rsidRDefault="002E2390" w:rsidP="002E2390">
      <w:pPr>
        <w:widowControl w:val="0"/>
        <w:autoSpaceDE w:val="0"/>
        <w:autoSpaceDN w:val="0"/>
        <w:spacing w:after="0" w:line="240" w:lineRule="auto"/>
        <w:jc w:val="center"/>
        <w:rPr>
          <w:rFonts w:ascii="Times New Roman" w:eastAsia="Times New Roman" w:hAnsi="Times New Roman" w:cs="Times New Roman"/>
          <w:b/>
          <w:bCs/>
          <w:sz w:val="28"/>
          <w:lang w:val="uk-UA"/>
        </w:rPr>
      </w:pPr>
      <w:r w:rsidRPr="00A91B2E">
        <w:rPr>
          <w:rFonts w:ascii="Times New Roman" w:eastAsia="Times New Roman" w:hAnsi="Times New Roman" w:cs="Times New Roman"/>
          <w:b/>
          <w:bCs/>
          <w:sz w:val="28"/>
          <w:lang w:val="uk-UA"/>
        </w:rPr>
        <w:t>ОПИС ДИСЦИПЛІНИ</w:t>
      </w:r>
    </w:p>
    <w:p w14:paraId="0A379345" w14:textId="77777777" w:rsidR="002E2390" w:rsidRDefault="002E2390" w:rsidP="002E2390">
      <w:pPr>
        <w:widowControl w:val="0"/>
        <w:autoSpaceDE w:val="0"/>
        <w:autoSpaceDN w:val="0"/>
        <w:spacing w:after="0" w:line="240" w:lineRule="auto"/>
        <w:jc w:val="center"/>
        <w:rPr>
          <w:rFonts w:ascii="Times New Roman" w:eastAsia="Times New Roman" w:hAnsi="Times New Roman" w:cs="Times New Roman"/>
          <w:b/>
          <w:bCs/>
          <w:lang w:val="uk-UA"/>
        </w:rPr>
      </w:pPr>
    </w:p>
    <w:tbl>
      <w:tblPr>
        <w:tblStyle w:val="a6"/>
        <w:tblW w:w="10173" w:type="dxa"/>
        <w:tblLook w:val="04A0" w:firstRow="1" w:lastRow="0" w:firstColumn="1" w:lastColumn="0" w:noHBand="0" w:noVBand="1"/>
      </w:tblPr>
      <w:tblGrid>
        <w:gridCol w:w="3539"/>
        <w:gridCol w:w="6634"/>
      </w:tblGrid>
      <w:tr w:rsidR="002E2390" w:rsidRPr="001858B8" w14:paraId="1AE39A2B" w14:textId="77777777" w:rsidTr="00A91B2E">
        <w:tc>
          <w:tcPr>
            <w:tcW w:w="3539" w:type="dxa"/>
            <w:tcBorders>
              <w:top w:val="single" w:sz="4" w:space="0" w:color="auto"/>
              <w:left w:val="single" w:sz="4" w:space="0" w:color="auto"/>
              <w:bottom w:val="single" w:sz="4" w:space="0" w:color="auto"/>
              <w:right w:val="single" w:sz="4" w:space="0" w:color="auto"/>
            </w:tcBorders>
            <w:hideMark/>
          </w:tcPr>
          <w:p w14:paraId="11196EB3" w14:textId="77777777" w:rsidR="002E2390" w:rsidRPr="00A91B2E" w:rsidRDefault="002E2390">
            <w:pPr>
              <w:widowControl w:val="0"/>
              <w:autoSpaceDE w:val="0"/>
              <w:autoSpaceDN w:val="0"/>
              <w:spacing w:line="240" w:lineRule="auto"/>
              <w:jc w:val="center"/>
              <w:rPr>
                <w:rFonts w:ascii="Times New Roman" w:eastAsia="Times New Roman" w:hAnsi="Times New Roman" w:cs="Times New Roman"/>
                <w:b/>
                <w:bCs/>
                <w:sz w:val="24"/>
                <w:szCs w:val="24"/>
                <w:lang w:val="uk-UA"/>
              </w:rPr>
            </w:pPr>
            <w:r w:rsidRPr="00A91B2E">
              <w:rPr>
                <w:rFonts w:ascii="Times New Roman" w:eastAsia="Times New Roman" w:hAnsi="Times New Roman" w:cs="Times New Roman"/>
                <w:b/>
                <w:sz w:val="24"/>
                <w:szCs w:val="24"/>
                <w:lang w:val="uk-UA"/>
              </w:rPr>
              <w:t>Мета курсу</w:t>
            </w:r>
          </w:p>
        </w:tc>
        <w:tc>
          <w:tcPr>
            <w:tcW w:w="6634" w:type="dxa"/>
            <w:tcBorders>
              <w:top w:val="single" w:sz="4" w:space="0" w:color="auto"/>
              <w:left w:val="single" w:sz="4" w:space="0" w:color="auto"/>
              <w:bottom w:val="single" w:sz="4" w:space="0" w:color="auto"/>
              <w:right w:val="single" w:sz="4" w:space="0" w:color="auto"/>
            </w:tcBorders>
            <w:hideMark/>
          </w:tcPr>
          <w:p w14:paraId="17B87816" w14:textId="3DA4D5F7" w:rsidR="00816D8A" w:rsidRPr="001858B8" w:rsidRDefault="001858B8" w:rsidP="00816D8A">
            <w:pPr>
              <w:spacing w:line="276" w:lineRule="auto"/>
              <w:jc w:val="both"/>
              <w:rPr>
                <w:rFonts w:ascii="Times New Roman" w:eastAsia="Calibri" w:hAnsi="Times New Roman" w:cs="Times New Roman"/>
                <w:sz w:val="24"/>
                <w:szCs w:val="24"/>
                <w:lang w:val="uk-UA" w:eastAsia="ru-RU"/>
              </w:rPr>
            </w:pPr>
            <w:r>
              <w:rPr>
                <w:rFonts w:ascii="Times New Roman" w:eastAsia="Calibri" w:hAnsi="Times New Roman" w:cs="Times New Roman"/>
                <w:bCs/>
                <w:sz w:val="24"/>
                <w:szCs w:val="24"/>
                <w:lang w:val="uk-UA" w:eastAsia="ru-RU"/>
              </w:rPr>
              <w:t>Мета</w:t>
            </w:r>
            <w:r w:rsidR="002E2390" w:rsidRPr="00A91B2E">
              <w:rPr>
                <w:rFonts w:ascii="Times New Roman" w:eastAsia="Calibri" w:hAnsi="Times New Roman" w:cs="Times New Roman"/>
                <w:bCs/>
                <w:sz w:val="24"/>
                <w:szCs w:val="24"/>
                <w:lang w:val="uk-UA" w:eastAsia="ru-RU"/>
              </w:rPr>
              <w:t xml:space="preserve"> курсу</w:t>
            </w:r>
            <w:r w:rsidR="002E2390" w:rsidRPr="00A91B2E">
              <w:rPr>
                <w:rFonts w:ascii="Times New Roman" w:eastAsia="Calibri" w:hAnsi="Times New Roman" w:cs="Times New Roman"/>
                <w:sz w:val="24"/>
                <w:szCs w:val="24"/>
                <w:lang w:val="uk-UA" w:eastAsia="ru-RU"/>
              </w:rPr>
              <w:t xml:space="preserve"> </w:t>
            </w:r>
            <w:r w:rsidRPr="001858B8">
              <w:rPr>
                <w:rFonts w:ascii="Times New Roman" w:eastAsia="Calibri" w:hAnsi="Times New Roman" w:cs="Times New Roman"/>
                <w:sz w:val="24"/>
                <w:szCs w:val="24"/>
                <w:lang w:val="uk-UA" w:eastAsia="ru-RU"/>
              </w:rPr>
              <w:t>полягає в підготуванні висококваліфікованих науковців і науково-педагогічних кадрів у галузі агрономії шляхом здійснення наукових досліджень і отримання нових та/або практично спрямованих результатів, а також підготовки та захисту кваліфікаційної наукової роботи.</w:t>
            </w:r>
          </w:p>
        </w:tc>
      </w:tr>
      <w:tr w:rsidR="002E2390" w:rsidRPr="001858B8" w14:paraId="4C93B34C" w14:textId="77777777" w:rsidTr="00A91B2E">
        <w:tc>
          <w:tcPr>
            <w:tcW w:w="3539" w:type="dxa"/>
            <w:tcBorders>
              <w:top w:val="single" w:sz="4" w:space="0" w:color="auto"/>
              <w:left w:val="single" w:sz="4" w:space="0" w:color="auto"/>
              <w:bottom w:val="single" w:sz="4" w:space="0" w:color="auto"/>
              <w:right w:val="single" w:sz="4" w:space="0" w:color="auto"/>
            </w:tcBorders>
            <w:hideMark/>
          </w:tcPr>
          <w:p w14:paraId="289E239D" w14:textId="77777777" w:rsidR="002E2390" w:rsidRPr="00A91B2E" w:rsidRDefault="002E2390">
            <w:pPr>
              <w:widowControl w:val="0"/>
              <w:autoSpaceDE w:val="0"/>
              <w:autoSpaceDN w:val="0"/>
              <w:spacing w:line="240" w:lineRule="auto"/>
              <w:jc w:val="center"/>
              <w:rPr>
                <w:rFonts w:ascii="Times New Roman" w:eastAsia="Times New Roman" w:hAnsi="Times New Roman" w:cs="Times New Roman"/>
                <w:b/>
                <w:bCs/>
                <w:sz w:val="24"/>
                <w:szCs w:val="24"/>
                <w:lang w:val="uk-UA"/>
              </w:rPr>
            </w:pPr>
            <w:r w:rsidRPr="00A91B2E">
              <w:rPr>
                <w:rFonts w:ascii="Times New Roman" w:eastAsia="Times New Roman" w:hAnsi="Times New Roman" w:cs="Times New Roman"/>
                <w:b/>
                <w:bCs/>
                <w:sz w:val="24"/>
                <w:szCs w:val="24"/>
                <w:lang w:val="uk-UA"/>
              </w:rPr>
              <w:t xml:space="preserve">Завдання курсу </w:t>
            </w:r>
          </w:p>
        </w:tc>
        <w:tc>
          <w:tcPr>
            <w:tcW w:w="6634" w:type="dxa"/>
            <w:tcBorders>
              <w:top w:val="single" w:sz="4" w:space="0" w:color="auto"/>
              <w:left w:val="single" w:sz="4" w:space="0" w:color="auto"/>
              <w:bottom w:val="single" w:sz="4" w:space="0" w:color="auto"/>
              <w:right w:val="single" w:sz="4" w:space="0" w:color="auto"/>
            </w:tcBorders>
            <w:hideMark/>
          </w:tcPr>
          <w:p w14:paraId="576158AC" w14:textId="4B90C66F" w:rsidR="002E2390" w:rsidRPr="00A91B2E" w:rsidRDefault="000E379A" w:rsidP="000E379A">
            <w:pPr>
              <w:widowControl w:val="0"/>
              <w:autoSpaceDE w:val="0"/>
              <w:autoSpaceDN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Закріпити у студентів</w:t>
            </w:r>
            <w:r w:rsidRPr="000E379A">
              <w:rPr>
                <w:rFonts w:ascii="Times New Roman" w:eastAsia="Times New Roman" w:hAnsi="Times New Roman" w:cs="Times New Roman"/>
                <w:sz w:val="24"/>
                <w:szCs w:val="24"/>
                <w:lang w:val="uk-UA"/>
              </w:rPr>
              <w:t xml:space="preserve"> </w:t>
            </w:r>
            <w:r w:rsidRPr="00A91B2E">
              <w:rPr>
                <w:rFonts w:ascii="Times New Roman" w:eastAsia="Times New Roman" w:hAnsi="Times New Roman" w:cs="Times New Roman"/>
                <w:sz w:val="24"/>
                <w:szCs w:val="24"/>
                <w:lang w:val="uk-UA"/>
              </w:rPr>
              <w:t>систему</w:t>
            </w:r>
            <w:r w:rsidRPr="000E379A">
              <w:rPr>
                <w:rFonts w:ascii="Times New Roman" w:eastAsia="Times New Roman" w:hAnsi="Times New Roman" w:cs="Times New Roman"/>
                <w:sz w:val="24"/>
                <w:szCs w:val="24"/>
                <w:lang w:val="uk-UA"/>
              </w:rPr>
              <w:t xml:space="preserve"> знань про загальні умови життєдіяльності мікроорганізмів та способи спрямування цієї діяльності на користь людині та при вирощуванні сільськогосподарських культур за сучасними технологіями, забезпечення набуття здобувачами вмінь та навичок проведення мікробіологічних досліджень.</w:t>
            </w:r>
          </w:p>
        </w:tc>
      </w:tr>
      <w:tr w:rsidR="00A91B2E" w:rsidRPr="00A91B2E" w14:paraId="5884D53B" w14:textId="77777777" w:rsidTr="00A91B2E">
        <w:tc>
          <w:tcPr>
            <w:tcW w:w="3539" w:type="dxa"/>
            <w:tcBorders>
              <w:top w:val="single" w:sz="4" w:space="0" w:color="auto"/>
              <w:left w:val="single" w:sz="4" w:space="0" w:color="auto"/>
              <w:bottom w:val="single" w:sz="4" w:space="0" w:color="auto"/>
              <w:right w:val="single" w:sz="4" w:space="0" w:color="auto"/>
            </w:tcBorders>
          </w:tcPr>
          <w:p w14:paraId="0418F373" w14:textId="369C3A87" w:rsidR="00A91B2E" w:rsidRPr="00A91B2E" w:rsidRDefault="00A91B2E">
            <w:pPr>
              <w:widowControl w:val="0"/>
              <w:autoSpaceDE w:val="0"/>
              <w:autoSpaceDN w:val="0"/>
              <w:spacing w:line="240" w:lineRule="auto"/>
              <w:jc w:val="center"/>
              <w:rPr>
                <w:rFonts w:ascii="Times New Roman" w:eastAsia="Times New Roman" w:hAnsi="Times New Roman" w:cs="Times New Roman"/>
                <w:b/>
                <w:bCs/>
                <w:sz w:val="24"/>
                <w:szCs w:val="24"/>
                <w:lang w:val="uk-UA"/>
              </w:rPr>
            </w:pPr>
            <w:r w:rsidRPr="00A91B2E">
              <w:rPr>
                <w:rFonts w:ascii="Times New Roman" w:eastAsia="Times New Roman" w:hAnsi="Times New Roman" w:cs="Times New Roman"/>
                <w:b/>
                <w:bCs/>
                <w:sz w:val="24"/>
                <w:szCs w:val="24"/>
                <w:lang w:val="uk-UA"/>
              </w:rPr>
              <w:t>Загальні компетентності</w:t>
            </w:r>
          </w:p>
        </w:tc>
        <w:tc>
          <w:tcPr>
            <w:tcW w:w="6634" w:type="dxa"/>
            <w:tcBorders>
              <w:top w:val="single" w:sz="4" w:space="0" w:color="auto"/>
              <w:left w:val="single" w:sz="4" w:space="0" w:color="auto"/>
              <w:bottom w:val="single" w:sz="4" w:space="0" w:color="auto"/>
              <w:right w:val="single" w:sz="4" w:space="0" w:color="auto"/>
            </w:tcBorders>
          </w:tcPr>
          <w:p w14:paraId="1B1D10C0" w14:textId="4106CEC3" w:rsidR="000E379A" w:rsidRPr="000E379A" w:rsidRDefault="000E379A" w:rsidP="000E379A">
            <w:pPr>
              <w:widowControl w:val="0"/>
              <w:autoSpaceDE w:val="0"/>
              <w:autoSpaceDN w:val="0"/>
              <w:spacing w:line="240" w:lineRule="auto"/>
              <w:jc w:val="both"/>
              <w:rPr>
                <w:rFonts w:ascii="Times New Roman" w:eastAsia="Times New Roman" w:hAnsi="Times New Roman" w:cs="Times New Roman"/>
                <w:sz w:val="24"/>
                <w:szCs w:val="24"/>
                <w:lang w:val="uk-UA"/>
              </w:rPr>
            </w:pPr>
            <w:r w:rsidRPr="000E379A">
              <w:rPr>
                <w:rFonts w:ascii="Times New Roman" w:eastAsia="Times New Roman" w:hAnsi="Times New Roman" w:cs="Times New Roman"/>
                <w:sz w:val="24"/>
                <w:szCs w:val="24"/>
                <w:lang w:val="uk-UA"/>
              </w:rPr>
              <w:t xml:space="preserve">ЗК1. Здатність до абстрактного мислення, аналізу та синтезу. </w:t>
            </w:r>
          </w:p>
          <w:p w14:paraId="45184CD3" w14:textId="7D778178" w:rsidR="000E379A" w:rsidRPr="000E379A" w:rsidRDefault="000E379A" w:rsidP="000E379A">
            <w:pPr>
              <w:widowControl w:val="0"/>
              <w:autoSpaceDE w:val="0"/>
              <w:autoSpaceDN w:val="0"/>
              <w:spacing w:line="240" w:lineRule="auto"/>
              <w:jc w:val="both"/>
              <w:rPr>
                <w:rFonts w:ascii="Times New Roman" w:eastAsia="Times New Roman" w:hAnsi="Times New Roman" w:cs="Times New Roman"/>
                <w:sz w:val="24"/>
                <w:szCs w:val="24"/>
                <w:lang w:val="uk-UA"/>
              </w:rPr>
            </w:pPr>
            <w:r w:rsidRPr="000E379A">
              <w:rPr>
                <w:rFonts w:ascii="Times New Roman" w:eastAsia="Times New Roman" w:hAnsi="Times New Roman" w:cs="Times New Roman"/>
                <w:sz w:val="24"/>
                <w:szCs w:val="24"/>
                <w:lang w:val="uk-UA"/>
              </w:rPr>
              <w:t xml:space="preserve">ЗК2. Здатність працювати в міжнародному контексті. </w:t>
            </w:r>
          </w:p>
          <w:p w14:paraId="4C404430" w14:textId="0B2EF1DF" w:rsidR="00A91B2E" w:rsidRPr="00A91B2E" w:rsidRDefault="000E379A" w:rsidP="000E379A">
            <w:pPr>
              <w:widowControl w:val="0"/>
              <w:autoSpaceDE w:val="0"/>
              <w:autoSpaceDN w:val="0"/>
              <w:spacing w:line="240" w:lineRule="auto"/>
              <w:jc w:val="both"/>
              <w:rPr>
                <w:rFonts w:ascii="Times New Roman" w:eastAsia="Times New Roman" w:hAnsi="Times New Roman" w:cs="Times New Roman"/>
                <w:sz w:val="24"/>
                <w:szCs w:val="24"/>
                <w:lang w:val="uk-UA"/>
              </w:rPr>
            </w:pPr>
            <w:r w:rsidRPr="000E379A">
              <w:rPr>
                <w:rFonts w:ascii="Times New Roman" w:eastAsia="Times New Roman" w:hAnsi="Times New Roman" w:cs="Times New Roman"/>
                <w:sz w:val="24"/>
                <w:szCs w:val="24"/>
                <w:lang w:val="uk-UA"/>
              </w:rPr>
              <w:t xml:space="preserve">ЗК3. Здатність розробляти </w:t>
            </w:r>
            <w:proofErr w:type="spellStart"/>
            <w:r w:rsidRPr="000E379A">
              <w:rPr>
                <w:rFonts w:ascii="Times New Roman" w:eastAsia="Times New Roman" w:hAnsi="Times New Roman" w:cs="Times New Roman"/>
                <w:sz w:val="24"/>
                <w:szCs w:val="24"/>
                <w:lang w:val="uk-UA"/>
              </w:rPr>
              <w:t>проєкти</w:t>
            </w:r>
            <w:proofErr w:type="spellEnd"/>
            <w:r w:rsidRPr="000E379A">
              <w:rPr>
                <w:rFonts w:ascii="Times New Roman" w:eastAsia="Times New Roman" w:hAnsi="Times New Roman" w:cs="Times New Roman"/>
                <w:sz w:val="24"/>
                <w:szCs w:val="24"/>
                <w:lang w:val="uk-UA"/>
              </w:rPr>
              <w:t xml:space="preserve"> та управляти ними.</w:t>
            </w:r>
          </w:p>
        </w:tc>
      </w:tr>
      <w:tr w:rsidR="002E2390" w:rsidRPr="000E379A" w14:paraId="5EE32A90" w14:textId="77777777" w:rsidTr="00A91B2E">
        <w:tc>
          <w:tcPr>
            <w:tcW w:w="3539" w:type="dxa"/>
            <w:tcBorders>
              <w:top w:val="single" w:sz="4" w:space="0" w:color="auto"/>
              <w:left w:val="single" w:sz="4" w:space="0" w:color="auto"/>
              <w:bottom w:val="single" w:sz="4" w:space="0" w:color="auto"/>
              <w:right w:val="single" w:sz="4" w:space="0" w:color="auto"/>
            </w:tcBorders>
            <w:hideMark/>
          </w:tcPr>
          <w:p w14:paraId="59524B44" w14:textId="71DC8E89" w:rsidR="002E2390" w:rsidRPr="00A91B2E" w:rsidRDefault="000E379A">
            <w:pPr>
              <w:widowControl w:val="0"/>
              <w:tabs>
                <w:tab w:val="left" w:pos="1095"/>
              </w:tabs>
              <w:autoSpaceDE w:val="0"/>
              <w:autoSpaceDN w:val="0"/>
              <w:spacing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Фахові</w:t>
            </w:r>
            <w:r w:rsidR="00A91B2E" w:rsidRPr="00A91B2E">
              <w:rPr>
                <w:rFonts w:ascii="Times New Roman" w:eastAsia="Times New Roman" w:hAnsi="Times New Roman" w:cs="Times New Roman"/>
                <w:b/>
                <w:bCs/>
                <w:sz w:val="24"/>
                <w:szCs w:val="24"/>
                <w:lang w:val="uk-UA"/>
              </w:rPr>
              <w:t xml:space="preserve"> компетентності</w:t>
            </w:r>
          </w:p>
        </w:tc>
        <w:tc>
          <w:tcPr>
            <w:tcW w:w="6634" w:type="dxa"/>
            <w:tcBorders>
              <w:top w:val="single" w:sz="4" w:space="0" w:color="auto"/>
              <w:left w:val="single" w:sz="4" w:space="0" w:color="auto"/>
              <w:bottom w:val="single" w:sz="4" w:space="0" w:color="auto"/>
              <w:right w:val="single" w:sz="4" w:space="0" w:color="auto"/>
            </w:tcBorders>
            <w:hideMark/>
          </w:tcPr>
          <w:p w14:paraId="68A9FDF6" w14:textId="254F76E5" w:rsidR="000E379A" w:rsidRPr="000E379A" w:rsidRDefault="000E379A" w:rsidP="000E379A">
            <w:pPr>
              <w:spacing w:line="257" w:lineRule="auto"/>
              <w:jc w:val="both"/>
              <w:rPr>
                <w:rFonts w:ascii="Times New Roman" w:hAnsi="Times New Roman" w:cs="Times New Roman"/>
                <w:sz w:val="24"/>
                <w:szCs w:val="24"/>
                <w:lang w:val="uk-UA"/>
              </w:rPr>
            </w:pPr>
            <w:r w:rsidRPr="000E379A">
              <w:rPr>
                <w:rFonts w:ascii="Times New Roman" w:hAnsi="Times New Roman" w:cs="Times New Roman"/>
                <w:sz w:val="24"/>
                <w:szCs w:val="24"/>
                <w:lang w:val="uk-UA"/>
              </w:rPr>
              <w:t xml:space="preserve">ФК1. Здатність продукувати і обґрунтовувати нові перспективні ідеї, гіпотези, стратегії виконувати оригінальні </w:t>
            </w:r>
            <w:r w:rsidRPr="000E379A">
              <w:rPr>
                <w:rFonts w:ascii="Times New Roman" w:hAnsi="Times New Roman" w:cs="Times New Roman"/>
                <w:sz w:val="24"/>
                <w:szCs w:val="24"/>
                <w:lang w:val="uk-UA"/>
              </w:rPr>
              <w:lastRenderedPageBreak/>
              <w:t>дослідження, досягати наукових результатів, які створюють нові знання в агрономії та дотичних до неї міждисциплінарних напрямах і можуть бути опубліковані у провідних наукових виданнях з сільськогосподарських наук і суміжних галузей.</w:t>
            </w:r>
          </w:p>
          <w:p w14:paraId="5C80BC61" w14:textId="70100B15" w:rsidR="000E379A" w:rsidRPr="000E379A" w:rsidRDefault="000E379A" w:rsidP="000E379A">
            <w:pPr>
              <w:spacing w:line="257" w:lineRule="auto"/>
              <w:jc w:val="both"/>
              <w:rPr>
                <w:rFonts w:ascii="Times New Roman" w:hAnsi="Times New Roman" w:cs="Times New Roman"/>
                <w:sz w:val="24"/>
                <w:szCs w:val="24"/>
                <w:lang w:val="uk-UA"/>
              </w:rPr>
            </w:pPr>
            <w:r w:rsidRPr="000E379A">
              <w:rPr>
                <w:rFonts w:ascii="Times New Roman" w:hAnsi="Times New Roman" w:cs="Times New Roman"/>
                <w:sz w:val="24"/>
                <w:szCs w:val="24"/>
                <w:lang w:val="uk-UA"/>
              </w:rPr>
              <w:t>ФК2. Здатність застосовувати сучасні методи та інструменти експериментальних і теоретичних досліджень у сфері агрономії, інформаційні технології, методи комп’ютерного моделювання, бази даних та інші електронні ресурси, спеціалізоване програмне забезпечення у науковій та освітній діяльності.</w:t>
            </w:r>
          </w:p>
          <w:p w14:paraId="51C7B24C" w14:textId="7EED9FF3" w:rsidR="000E379A" w:rsidRPr="000E379A" w:rsidRDefault="000E379A" w:rsidP="000E379A">
            <w:pPr>
              <w:spacing w:line="257" w:lineRule="auto"/>
              <w:jc w:val="both"/>
              <w:rPr>
                <w:rFonts w:ascii="Times New Roman" w:hAnsi="Times New Roman" w:cs="Times New Roman"/>
                <w:sz w:val="24"/>
                <w:szCs w:val="24"/>
                <w:lang w:val="uk-UA"/>
              </w:rPr>
            </w:pPr>
            <w:r w:rsidRPr="000E379A">
              <w:rPr>
                <w:rFonts w:ascii="Times New Roman" w:hAnsi="Times New Roman" w:cs="Times New Roman"/>
                <w:sz w:val="24"/>
                <w:szCs w:val="24"/>
                <w:lang w:val="uk-UA"/>
              </w:rPr>
              <w:t>ФK3. Здатність здійснювати науково-педагогічну діяльність у вищій освіті з використанням сучасних технологій навчання.</w:t>
            </w:r>
          </w:p>
          <w:p w14:paraId="4540B817" w14:textId="4D623735" w:rsidR="002616B4" w:rsidRPr="00A91B2E" w:rsidRDefault="000E379A" w:rsidP="000E379A">
            <w:pPr>
              <w:spacing w:line="257" w:lineRule="auto"/>
              <w:jc w:val="both"/>
              <w:rPr>
                <w:rFonts w:ascii="Times New Roman" w:hAnsi="Times New Roman" w:cs="Times New Roman"/>
                <w:sz w:val="24"/>
                <w:szCs w:val="24"/>
                <w:lang w:val="uk-UA"/>
              </w:rPr>
            </w:pPr>
            <w:r w:rsidRPr="000E379A">
              <w:rPr>
                <w:rFonts w:ascii="Times New Roman" w:hAnsi="Times New Roman" w:cs="Times New Roman"/>
                <w:sz w:val="24"/>
                <w:szCs w:val="24"/>
                <w:lang w:val="uk-UA"/>
              </w:rPr>
              <w:t xml:space="preserve">ФК4. Здатність аналізувати, оцінювати і прогнозувати сучасний стан і тенденції розвитку </w:t>
            </w:r>
            <w:proofErr w:type="spellStart"/>
            <w:r w:rsidRPr="000E379A">
              <w:rPr>
                <w:rFonts w:ascii="Times New Roman" w:hAnsi="Times New Roman" w:cs="Times New Roman"/>
                <w:sz w:val="24"/>
                <w:szCs w:val="24"/>
                <w:lang w:val="uk-UA"/>
              </w:rPr>
              <w:t>агротехнологій</w:t>
            </w:r>
            <w:proofErr w:type="spellEnd"/>
            <w:r w:rsidRPr="000E379A">
              <w:rPr>
                <w:rFonts w:ascii="Times New Roman" w:hAnsi="Times New Roman" w:cs="Times New Roman"/>
                <w:sz w:val="24"/>
                <w:szCs w:val="24"/>
                <w:lang w:val="uk-UA"/>
              </w:rPr>
              <w:t xml:space="preserve"> вирощування сільськогосподарських культур.</w:t>
            </w:r>
          </w:p>
        </w:tc>
      </w:tr>
      <w:tr w:rsidR="002E2390" w:rsidRPr="001858B8" w14:paraId="0147FE56" w14:textId="77777777" w:rsidTr="00A91B2E">
        <w:tc>
          <w:tcPr>
            <w:tcW w:w="3539" w:type="dxa"/>
            <w:tcBorders>
              <w:top w:val="single" w:sz="4" w:space="0" w:color="auto"/>
              <w:left w:val="single" w:sz="4" w:space="0" w:color="auto"/>
              <w:bottom w:val="single" w:sz="4" w:space="0" w:color="auto"/>
              <w:right w:val="single" w:sz="4" w:space="0" w:color="auto"/>
            </w:tcBorders>
            <w:hideMark/>
          </w:tcPr>
          <w:p w14:paraId="4BE4B8D8" w14:textId="77777777" w:rsidR="002E2390" w:rsidRPr="00A91B2E" w:rsidRDefault="002E2390">
            <w:pPr>
              <w:widowControl w:val="0"/>
              <w:autoSpaceDE w:val="0"/>
              <w:autoSpaceDN w:val="0"/>
              <w:spacing w:line="240" w:lineRule="auto"/>
              <w:jc w:val="center"/>
              <w:rPr>
                <w:rFonts w:ascii="Times New Roman" w:eastAsia="Times New Roman" w:hAnsi="Times New Roman" w:cs="Times New Roman"/>
                <w:b/>
                <w:bCs/>
                <w:sz w:val="24"/>
                <w:szCs w:val="24"/>
                <w:lang w:val="uk-UA"/>
              </w:rPr>
            </w:pPr>
            <w:r w:rsidRPr="00A91B2E">
              <w:rPr>
                <w:rFonts w:ascii="Times New Roman" w:eastAsia="Times New Roman" w:hAnsi="Times New Roman" w:cs="Times New Roman"/>
                <w:b/>
                <w:sz w:val="24"/>
                <w:szCs w:val="24"/>
                <w:lang w:val="uk-UA"/>
              </w:rPr>
              <w:lastRenderedPageBreak/>
              <w:t>Програмні результати навчання</w:t>
            </w:r>
          </w:p>
        </w:tc>
        <w:tc>
          <w:tcPr>
            <w:tcW w:w="6634" w:type="dxa"/>
            <w:tcBorders>
              <w:top w:val="single" w:sz="4" w:space="0" w:color="auto"/>
              <w:left w:val="single" w:sz="4" w:space="0" w:color="auto"/>
              <w:bottom w:val="single" w:sz="4" w:space="0" w:color="auto"/>
              <w:right w:val="single" w:sz="4" w:space="0" w:color="auto"/>
            </w:tcBorders>
          </w:tcPr>
          <w:p w14:paraId="32547280" w14:textId="1685B0F6" w:rsidR="000E379A" w:rsidRPr="000E379A" w:rsidRDefault="000E379A" w:rsidP="000E379A">
            <w:pPr>
              <w:spacing w:line="234" w:lineRule="auto"/>
              <w:jc w:val="both"/>
              <w:rPr>
                <w:rFonts w:ascii="Times New Roman" w:hAnsi="Times New Roman" w:cs="Times New Roman"/>
                <w:sz w:val="24"/>
                <w:szCs w:val="24"/>
                <w:lang w:val="uk-UA"/>
              </w:rPr>
            </w:pPr>
            <w:r w:rsidRPr="000E379A">
              <w:rPr>
                <w:rFonts w:ascii="Times New Roman" w:hAnsi="Times New Roman" w:cs="Times New Roman"/>
                <w:sz w:val="24"/>
                <w:szCs w:val="24"/>
                <w:lang w:val="uk-UA"/>
              </w:rPr>
              <w:t>ПРН2. Висувати і перевіряти гіпотези; обґрунтовувати та інтерпретувати результати теоретичного аналізу, експериментальних досліджень і математичного або комп’ютерного моделювання.</w:t>
            </w:r>
          </w:p>
          <w:p w14:paraId="6CB974BC" w14:textId="122A4EFB" w:rsidR="000E379A" w:rsidRPr="000E379A" w:rsidRDefault="000E379A" w:rsidP="000E379A">
            <w:pPr>
              <w:spacing w:line="234" w:lineRule="auto"/>
              <w:jc w:val="both"/>
              <w:rPr>
                <w:rFonts w:ascii="Times New Roman" w:hAnsi="Times New Roman" w:cs="Times New Roman"/>
                <w:sz w:val="24"/>
                <w:szCs w:val="24"/>
                <w:lang w:val="uk-UA"/>
              </w:rPr>
            </w:pPr>
            <w:r w:rsidRPr="000E379A">
              <w:rPr>
                <w:rFonts w:ascii="Times New Roman" w:hAnsi="Times New Roman" w:cs="Times New Roman"/>
                <w:sz w:val="24"/>
                <w:szCs w:val="24"/>
                <w:lang w:val="uk-UA"/>
              </w:rPr>
              <w:t>ПРН4. Створювати інформаційні бази та володіти сучасним інструментарієм для пошуку, оброблення та аналізу наукової інформації, зокрема, статистичними методами аналізу даних великого обсягу та/або складної структури.</w:t>
            </w:r>
          </w:p>
          <w:p w14:paraId="21C04124" w14:textId="7087221A" w:rsidR="000E379A" w:rsidRPr="000E379A" w:rsidRDefault="000E379A" w:rsidP="000E379A">
            <w:pPr>
              <w:spacing w:line="234" w:lineRule="auto"/>
              <w:jc w:val="both"/>
              <w:rPr>
                <w:rFonts w:ascii="Times New Roman" w:hAnsi="Times New Roman" w:cs="Times New Roman"/>
                <w:sz w:val="24"/>
                <w:szCs w:val="24"/>
                <w:lang w:val="uk-UA"/>
              </w:rPr>
            </w:pPr>
            <w:r w:rsidRPr="000E379A">
              <w:rPr>
                <w:rFonts w:ascii="Times New Roman" w:hAnsi="Times New Roman" w:cs="Times New Roman"/>
                <w:sz w:val="24"/>
                <w:szCs w:val="24"/>
                <w:lang w:val="uk-UA"/>
              </w:rPr>
              <w:t>ПРН5. Вільно презентувати та обговорювати з фахівцями і нефахівцями результати досліджень, наукові та прикладні проблеми агрономії державною та іноземною мовами, кваліфіковано відображати результати досліджень у наукових публікаціях у провідних міжнародних наукових виданнях.</w:t>
            </w:r>
          </w:p>
          <w:p w14:paraId="5A296657" w14:textId="3920A1FD" w:rsidR="002E2390" w:rsidRPr="00A91B2E" w:rsidRDefault="000E379A" w:rsidP="000E379A">
            <w:pPr>
              <w:spacing w:line="234" w:lineRule="auto"/>
              <w:jc w:val="both"/>
              <w:rPr>
                <w:rFonts w:ascii="Times New Roman" w:hAnsi="Times New Roman" w:cs="Times New Roman"/>
                <w:sz w:val="24"/>
                <w:szCs w:val="24"/>
                <w:lang w:val="uk-UA"/>
              </w:rPr>
            </w:pPr>
            <w:r w:rsidRPr="000E379A">
              <w:rPr>
                <w:rFonts w:ascii="Times New Roman" w:hAnsi="Times New Roman" w:cs="Times New Roman"/>
                <w:sz w:val="24"/>
                <w:szCs w:val="24"/>
                <w:lang w:val="uk-UA"/>
              </w:rPr>
              <w:t>ПРН7. Глибоко розуміти загальні принципи та методи аграрних наук, а також методологію наукових досліджень, застосувати їх у власних дослідженнях у сфері агрономії та викладацькій практиці.</w:t>
            </w:r>
          </w:p>
        </w:tc>
      </w:tr>
    </w:tbl>
    <w:p w14:paraId="69EF6E93" w14:textId="77777777" w:rsidR="002E2390" w:rsidRPr="00A0329D" w:rsidRDefault="002E2390" w:rsidP="00A0329D">
      <w:pPr>
        <w:spacing w:after="0" w:line="240" w:lineRule="auto"/>
        <w:rPr>
          <w:rFonts w:ascii="Times New Roman" w:eastAsia="Times New Roman" w:hAnsi="Times New Roman" w:cs="Times New Roman"/>
          <w:b/>
          <w:sz w:val="28"/>
          <w:szCs w:val="28"/>
          <w:lang w:val="uk-UA"/>
        </w:rPr>
      </w:pPr>
    </w:p>
    <w:p w14:paraId="70AFD7BD" w14:textId="77777777" w:rsidR="00A91B2E" w:rsidRPr="00A91B2E" w:rsidRDefault="00A91B2E" w:rsidP="00A91B2E">
      <w:pPr>
        <w:pBdr>
          <w:top w:val="nil"/>
          <w:left w:val="nil"/>
          <w:bottom w:val="nil"/>
          <w:right w:val="nil"/>
          <w:between w:val="nil"/>
        </w:pBdr>
        <w:spacing w:after="0" w:line="240" w:lineRule="auto"/>
        <w:jc w:val="center"/>
        <w:rPr>
          <w:rFonts w:ascii="Times New Roman" w:eastAsia="Times New Roman" w:hAnsi="Times New Roman" w:cs="Times New Roman"/>
          <w:b/>
          <w:color w:val="002060"/>
          <w:sz w:val="28"/>
          <w:szCs w:val="28"/>
          <w:lang w:val="uk-UA" w:eastAsia="uk-UA"/>
        </w:rPr>
      </w:pPr>
      <w:r w:rsidRPr="00A91B2E">
        <w:rPr>
          <w:rFonts w:ascii="Times New Roman" w:eastAsia="Times New Roman" w:hAnsi="Times New Roman" w:cs="Times New Roman"/>
          <w:b/>
          <w:color w:val="002060"/>
          <w:sz w:val="28"/>
          <w:szCs w:val="28"/>
          <w:lang w:val="uk-UA" w:eastAsia="uk-UA"/>
        </w:rPr>
        <w:t>СТРУКТУРА КУРСУ</w:t>
      </w:r>
    </w:p>
    <w:p w14:paraId="7C8C70B8" w14:textId="77777777" w:rsidR="002E2390" w:rsidRPr="00A0329D" w:rsidRDefault="002E2390" w:rsidP="00A0329D">
      <w:pPr>
        <w:spacing w:after="0" w:line="240" w:lineRule="auto"/>
        <w:rPr>
          <w:rFonts w:ascii="Times New Roman" w:eastAsia="Calibri" w:hAnsi="Times New Roman" w:cs="Times New Roman"/>
          <w:b/>
          <w:lang w:val="uk-UA"/>
        </w:rPr>
      </w:pPr>
    </w:p>
    <w:tbl>
      <w:tblPr>
        <w:tblStyle w:val="a6"/>
        <w:tblW w:w="10173" w:type="dxa"/>
        <w:tblLook w:val="04A0" w:firstRow="1" w:lastRow="0" w:firstColumn="1" w:lastColumn="0" w:noHBand="0" w:noVBand="1"/>
      </w:tblPr>
      <w:tblGrid>
        <w:gridCol w:w="2514"/>
        <w:gridCol w:w="1630"/>
        <w:gridCol w:w="2718"/>
        <w:gridCol w:w="1596"/>
        <w:gridCol w:w="1715"/>
      </w:tblGrid>
      <w:tr w:rsidR="004B46E3" w:rsidRPr="00A91B2E" w14:paraId="21266AEF" w14:textId="77777777" w:rsidTr="004B064D">
        <w:tc>
          <w:tcPr>
            <w:tcW w:w="2514" w:type="dxa"/>
            <w:tcBorders>
              <w:top w:val="single" w:sz="4" w:space="0" w:color="auto"/>
              <w:left w:val="single" w:sz="4" w:space="0" w:color="auto"/>
              <w:bottom w:val="single" w:sz="4" w:space="0" w:color="auto"/>
              <w:right w:val="single" w:sz="4" w:space="0" w:color="auto"/>
            </w:tcBorders>
            <w:vAlign w:val="center"/>
            <w:hideMark/>
          </w:tcPr>
          <w:p w14:paraId="32CD45F8" w14:textId="77777777" w:rsidR="002E2390" w:rsidRPr="00A91B2E" w:rsidRDefault="002E2390">
            <w:pPr>
              <w:spacing w:line="240" w:lineRule="auto"/>
              <w:jc w:val="center"/>
              <w:rPr>
                <w:rFonts w:ascii="Times New Roman" w:eastAsia="Calibri" w:hAnsi="Times New Roman" w:cs="Times New Roman"/>
                <w:b/>
                <w:sz w:val="24"/>
                <w:szCs w:val="24"/>
                <w:lang w:val="uk-UA"/>
              </w:rPr>
            </w:pPr>
            <w:r w:rsidRPr="00A91B2E">
              <w:rPr>
                <w:rFonts w:ascii="Times New Roman" w:eastAsia="Calibri" w:hAnsi="Times New Roman" w:cs="Times New Roman"/>
                <w:b/>
                <w:sz w:val="24"/>
                <w:szCs w:val="24"/>
                <w:lang w:val="uk-UA"/>
              </w:rPr>
              <w:t>Тема</w:t>
            </w:r>
          </w:p>
        </w:tc>
        <w:tc>
          <w:tcPr>
            <w:tcW w:w="1630" w:type="dxa"/>
            <w:tcBorders>
              <w:top w:val="single" w:sz="4" w:space="0" w:color="auto"/>
              <w:left w:val="single" w:sz="4" w:space="0" w:color="auto"/>
              <w:bottom w:val="single" w:sz="4" w:space="0" w:color="auto"/>
              <w:right w:val="single" w:sz="4" w:space="0" w:color="auto"/>
            </w:tcBorders>
            <w:vAlign w:val="center"/>
            <w:hideMark/>
          </w:tcPr>
          <w:p w14:paraId="5231EEC6" w14:textId="66BECDE4" w:rsidR="002E2390" w:rsidRPr="00A91B2E" w:rsidRDefault="00A91B2E">
            <w:pPr>
              <w:spacing w:line="240" w:lineRule="auto"/>
              <w:jc w:val="center"/>
              <w:rPr>
                <w:rFonts w:ascii="Times New Roman" w:eastAsia="Calibri" w:hAnsi="Times New Roman" w:cs="Times New Roman"/>
                <w:b/>
                <w:sz w:val="24"/>
                <w:szCs w:val="24"/>
                <w:lang w:val="uk-UA"/>
              </w:rPr>
            </w:pPr>
            <w:r w:rsidRPr="00A91B2E">
              <w:rPr>
                <w:rFonts w:ascii="Times New Roman" w:eastAsia="Calibri" w:hAnsi="Times New Roman" w:cs="Times New Roman"/>
                <w:b/>
                <w:sz w:val="24"/>
                <w:szCs w:val="24"/>
                <w:lang w:val="uk-UA"/>
              </w:rPr>
              <w:t>Години лекції / практичні (семінарські, лабораторні)</w:t>
            </w:r>
          </w:p>
        </w:tc>
        <w:tc>
          <w:tcPr>
            <w:tcW w:w="2718" w:type="dxa"/>
            <w:tcBorders>
              <w:top w:val="single" w:sz="4" w:space="0" w:color="auto"/>
              <w:left w:val="single" w:sz="4" w:space="0" w:color="auto"/>
              <w:bottom w:val="single" w:sz="4" w:space="0" w:color="auto"/>
              <w:right w:val="single" w:sz="4" w:space="0" w:color="auto"/>
            </w:tcBorders>
            <w:vAlign w:val="center"/>
            <w:hideMark/>
          </w:tcPr>
          <w:p w14:paraId="60A1F686" w14:textId="77777777" w:rsidR="002E2390" w:rsidRPr="00A91B2E" w:rsidRDefault="002E2390">
            <w:pPr>
              <w:spacing w:line="240" w:lineRule="auto"/>
              <w:jc w:val="center"/>
              <w:rPr>
                <w:rFonts w:ascii="Times New Roman" w:eastAsia="Calibri" w:hAnsi="Times New Roman" w:cs="Times New Roman"/>
                <w:b/>
                <w:sz w:val="24"/>
                <w:szCs w:val="24"/>
                <w:lang w:val="uk-UA"/>
              </w:rPr>
            </w:pPr>
            <w:r w:rsidRPr="00A91B2E">
              <w:rPr>
                <w:rFonts w:ascii="Times New Roman" w:eastAsia="Calibri" w:hAnsi="Times New Roman" w:cs="Times New Roman"/>
                <w:b/>
                <w:sz w:val="24"/>
                <w:szCs w:val="24"/>
                <w:lang w:val="uk-UA"/>
              </w:rPr>
              <w:t>Результат навчання</w:t>
            </w:r>
          </w:p>
        </w:tc>
        <w:tc>
          <w:tcPr>
            <w:tcW w:w="1596" w:type="dxa"/>
            <w:tcBorders>
              <w:top w:val="single" w:sz="4" w:space="0" w:color="auto"/>
              <w:left w:val="single" w:sz="4" w:space="0" w:color="auto"/>
              <w:bottom w:val="single" w:sz="4" w:space="0" w:color="auto"/>
              <w:right w:val="single" w:sz="4" w:space="0" w:color="auto"/>
            </w:tcBorders>
            <w:vAlign w:val="center"/>
          </w:tcPr>
          <w:p w14:paraId="407B4F4B" w14:textId="77777777" w:rsidR="002E2390" w:rsidRPr="00A91B2E" w:rsidRDefault="002E2390">
            <w:pPr>
              <w:spacing w:line="240" w:lineRule="auto"/>
              <w:jc w:val="center"/>
              <w:rPr>
                <w:rFonts w:ascii="Times New Roman" w:eastAsia="Calibri" w:hAnsi="Times New Roman" w:cs="Times New Roman"/>
                <w:b/>
                <w:sz w:val="24"/>
                <w:szCs w:val="24"/>
                <w:lang w:val="uk-UA"/>
              </w:rPr>
            </w:pPr>
          </w:p>
          <w:p w14:paraId="559DB734" w14:textId="77777777" w:rsidR="002E2390" w:rsidRPr="00A91B2E" w:rsidRDefault="002E2390">
            <w:pPr>
              <w:spacing w:line="240" w:lineRule="auto"/>
              <w:jc w:val="center"/>
              <w:rPr>
                <w:rFonts w:ascii="Times New Roman" w:eastAsia="Calibri" w:hAnsi="Times New Roman" w:cs="Times New Roman"/>
                <w:b/>
                <w:sz w:val="24"/>
                <w:szCs w:val="24"/>
                <w:lang w:val="uk-UA"/>
              </w:rPr>
            </w:pPr>
            <w:r w:rsidRPr="00A91B2E">
              <w:rPr>
                <w:rFonts w:ascii="Times New Roman" w:eastAsia="Calibri" w:hAnsi="Times New Roman" w:cs="Times New Roman"/>
                <w:b/>
                <w:sz w:val="24"/>
                <w:szCs w:val="24"/>
                <w:lang w:val="uk-UA"/>
              </w:rPr>
              <w:t>Завдання</w:t>
            </w:r>
          </w:p>
          <w:p w14:paraId="1E8A2042" w14:textId="77777777" w:rsidR="002E2390" w:rsidRPr="00A91B2E" w:rsidRDefault="002E2390">
            <w:pPr>
              <w:spacing w:line="240" w:lineRule="auto"/>
              <w:jc w:val="center"/>
              <w:rPr>
                <w:rFonts w:ascii="Times New Roman" w:eastAsia="Calibri" w:hAnsi="Times New Roman" w:cs="Times New Roman"/>
                <w:b/>
                <w:sz w:val="24"/>
                <w:szCs w:val="24"/>
                <w:lang w:val="uk-UA"/>
              </w:rPr>
            </w:pPr>
          </w:p>
        </w:tc>
        <w:tc>
          <w:tcPr>
            <w:tcW w:w="1715" w:type="dxa"/>
            <w:tcBorders>
              <w:top w:val="single" w:sz="4" w:space="0" w:color="auto"/>
              <w:left w:val="single" w:sz="4" w:space="0" w:color="auto"/>
              <w:bottom w:val="single" w:sz="4" w:space="0" w:color="auto"/>
              <w:right w:val="single" w:sz="4" w:space="0" w:color="auto"/>
            </w:tcBorders>
            <w:vAlign w:val="center"/>
            <w:hideMark/>
          </w:tcPr>
          <w:p w14:paraId="340439B4" w14:textId="57F8604A" w:rsidR="002E2390" w:rsidRPr="00A91B2E" w:rsidRDefault="00A91B2E">
            <w:pPr>
              <w:spacing w:line="240" w:lineRule="auto"/>
              <w:jc w:val="center"/>
              <w:rPr>
                <w:rFonts w:ascii="Times New Roman" w:eastAsia="Calibri" w:hAnsi="Times New Roman" w:cs="Times New Roman"/>
                <w:b/>
                <w:sz w:val="24"/>
                <w:szCs w:val="24"/>
                <w:lang w:val="uk-UA"/>
              </w:rPr>
            </w:pPr>
            <w:r w:rsidRPr="00A91B2E">
              <w:rPr>
                <w:rFonts w:ascii="Times New Roman" w:eastAsia="Calibri" w:hAnsi="Times New Roman" w:cs="Times New Roman"/>
                <w:b/>
                <w:sz w:val="24"/>
                <w:szCs w:val="24"/>
                <w:lang w:val="uk-UA"/>
              </w:rPr>
              <w:t>Оцінювання (балів)</w:t>
            </w:r>
          </w:p>
        </w:tc>
      </w:tr>
      <w:tr w:rsidR="002E2390" w:rsidRPr="00A91B2E" w14:paraId="2D2256F3" w14:textId="77777777" w:rsidTr="00A91B2E">
        <w:tc>
          <w:tcPr>
            <w:tcW w:w="10173" w:type="dxa"/>
            <w:gridSpan w:val="5"/>
            <w:tcBorders>
              <w:top w:val="single" w:sz="4" w:space="0" w:color="auto"/>
              <w:left w:val="single" w:sz="4" w:space="0" w:color="auto"/>
              <w:bottom w:val="single" w:sz="4" w:space="0" w:color="auto"/>
              <w:right w:val="single" w:sz="4" w:space="0" w:color="auto"/>
            </w:tcBorders>
            <w:hideMark/>
          </w:tcPr>
          <w:p w14:paraId="59E123AC" w14:textId="73302329" w:rsidR="002E2390" w:rsidRPr="00A91B2E" w:rsidRDefault="003F093C">
            <w:pPr>
              <w:spacing w:line="240" w:lineRule="auto"/>
              <w:jc w:val="center"/>
              <w:rPr>
                <w:rFonts w:ascii="Times New Roman" w:eastAsia="Calibri" w:hAnsi="Times New Roman" w:cs="Times New Roman"/>
                <w:b/>
                <w:sz w:val="24"/>
                <w:szCs w:val="24"/>
                <w:lang w:val="uk-UA"/>
              </w:rPr>
            </w:pPr>
            <w:r w:rsidRPr="00A91B2E">
              <w:rPr>
                <w:rFonts w:ascii="Times New Roman" w:eastAsia="Calibri" w:hAnsi="Times New Roman" w:cs="Times New Roman"/>
                <w:b/>
                <w:sz w:val="24"/>
                <w:szCs w:val="24"/>
                <w:lang w:val="uk-UA"/>
              </w:rPr>
              <w:t>І</w:t>
            </w:r>
            <w:r w:rsidR="002E2390" w:rsidRPr="00A91B2E">
              <w:rPr>
                <w:rFonts w:ascii="Times New Roman" w:eastAsia="Calibri" w:hAnsi="Times New Roman" w:cs="Times New Roman"/>
                <w:b/>
                <w:sz w:val="24"/>
                <w:szCs w:val="24"/>
                <w:lang w:val="uk-UA"/>
              </w:rPr>
              <w:t>І семестр</w:t>
            </w:r>
          </w:p>
        </w:tc>
      </w:tr>
      <w:tr w:rsidR="002E2390" w:rsidRPr="00A91B2E" w14:paraId="3ED05297" w14:textId="77777777" w:rsidTr="00A91B2E">
        <w:tc>
          <w:tcPr>
            <w:tcW w:w="10173" w:type="dxa"/>
            <w:gridSpan w:val="5"/>
            <w:tcBorders>
              <w:top w:val="single" w:sz="4" w:space="0" w:color="auto"/>
              <w:left w:val="single" w:sz="4" w:space="0" w:color="auto"/>
              <w:bottom w:val="single" w:sz="4" w:space="0" w:color="auto"/>
              <w:right w:val="single" w:sz="4" w:space="0" w:color="auto"/>
            </w:tcBorders>
            <w:hideMark/>
          </w:tcPr>
          <w:p w14:paraId="196E7D79" w14:textId="1D2D4A87" w:rsidR="002E2390" w:rsidRPr="00A91B2E" w:rsidRDefault="002E2390" w:rsidP="003F093C">
            <w:pPr>
              <w:spacing w:line="240" w:lineRule="auto"/>
              <w:jc w:val="center"/>
              <w:rPr>
                <w:rFonts w:ascii="Times New Roman" w:eastAsia="Calibri" w:hAnsi="Times New Roman" w:cs="Times New Roman"/>
                <w:b/>
                <w:sz w:val="24"/>
                <w:szCs w:val="24"/>
                <w:lang w:val="uk-UA"/>
              </w:rPr>
            </w:pPr>
            <w:r w:rsidRPr="00A91B2E">
              <w:rPr>
                <w:rFonts w:ascii="Times New Roman" w:eastAsia="Calibri" w:hAnsi="Times New Roman" w:cs="Times New Roman"/>
                <w:b/>
                <w:sz w:val="24"/>
                <w:szCs w:val="24"/>
                <w:lang w:val="uk-UA"/>
              </w:rPr>
              <w:t xml:space="preserve">Модуль 1. </w:t>
            </w:r>
          </w:p>
        </w:tc>
      </w:tr>
      <w:tr w:rsidR="004B46E3" w:rsidRPr="000E379A" w14:paraId="65D994C2" w14:textId="77777777" w:rsidTr="004B064D">
        <w:tc>
          <w:tcPr>
            <w:tcW w:w="2514" w:type="dxa"/>
            <w:tcBorders>
              <w:top w:val="single" w:sz="4" w:space="0" w:color="auto"/>
              <w:left w:val="single" w:sz="4" w:space="0" w:color="auto"/>
              <w:bottom w:val="single" w:sz="4" w:space="0" w:color="auto"/>
              <w:right w:val="single" w:sz="4" w:space="0" w:color="auto"/>
            </w:tcBorders>
            <w:hideMark/>
          </w:tcPr>
          <w:p w14:paraId="58FD3735" w14:textId="6894909D" w:rsidR="003F093C" w:rsidRPr="00F416DC" w:rsidRDefault="00A91B2E" w:rsidP="003F093C">
            <w:pPr>
              <w:spacing w:line="240" w:lineRule="auto"/>
              <w:rPr>
                <w:rFonts w:ascii="Times New Roman" w:eastAsia="Calibri" w:hAnsi="Times New Roman" w:cs="Times New Roman"/>
                <w:b/>
                <w:sz w:val="24"/>
                <w:szCs w:val="24"/>
                <w:lang w:val="uk-UA"/>
              </w:rPr>
            </w:pPr>
            <w:r w:rsidRPr="00F416DC">
              <w:rPr>
                <w:rFonts w:ascii="Times New Roman" w:eastAsia="Calibri" w:hAnsi="Times New Roman" w:cs="Times New Roman"/>
                <w:b/>
                <w:sz w:val="24"/>
                <w:szCs w:val="24"/>
                <w:lang w:val="uk-UA"/>
              </w:rPr>
              <w:t xml:space="preserve">Тема 1. </w:t>
            </w:r>
            <w:r w:rsidR="000E379A" w:rsidRPr="000E379A">
              <w:rPr>
                <w:rFonts w:ascii="Times New Roman" w:eastAsia="Calibri" w:hAnsi="Times New Roman" w:cs="Times New Roman"/>
                <w:sz w:val="24"/>
                <w:szCs w:val="24"/>
                <w:lang w:val="uk-UA"/>
              </w:rPr>
              <w:t>Морфологія, систематика, анатомічна будова й розмноження мікроорганізмів</w:t>
            </w:r>
            <w:r w:rsidRPr="00F416DC">
              <w:rPr>
                <w:rFonts w:ascii="Times New Roman" w:eastAsia="Calibri" w:hAnsi="Times New Roman" w:cs="Times New Roman"/>
                <w:sz w:val="24"/>
                <w:szCs w:val="24"/>
                <w:lang w:val="uk-UA"/>
              </w:rPr>
              <w:t>.</w:t>
            </w:r>
          </w:p>
        </w:tc>
        <w:tc>
          <w:tcPr>
            <w:tcW w:w="1630" w:type="dxa"/>
            <w:tcBorders>
              <w:top w:val="single" w:sz="4" w:space="0" w:color="auto"/>
              <w:left w:val="single" w:sz="4" w:space="0" w:color="auto"/>
              <w:bottom w:val="single" w:sz="4" w:space="0" w:color="auto"/>
              <w:right w:val="single" w:sz="4" w:space="0" w:color="auto"/>
            </w:tcBorders>
          </w:tcPr>
          <w:p w14:paraId="053BC99E" w14:textId="34439029" w:rsidR="002E2390" w:rsidRPr="00F416DC" w:rsidRDefault="004B064D" w:rsidP="00195AF1">
            <w:pPr>
              <w:spacing w:line="240" w:lineRule="auto"/>
              <w:jc w:val="center"/>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4/4</w:t>
            </w:r>
          </w:p>
        </w:tc>
        <w:tc>
          <w:tcPr>
            <w:tcW w:w="2718" w:type="dxa"/>
            <w:tcBorders>
              <w:top w:val="single" w:sz="4" w:space="0" w:color="auto"/>
              <w:left w:val="single" w:sz="4" w:space="0" w:color="auto"/>
              <w:bottom w:val="single" w:sz="4" w:space="0" w:color="auto"/>
              <w:right w:val="single" w:sz="4" w:space="0" w:color="auto"/>
            </w:tcBorders>
            <w:hideMark/>
          </w:tcPr>
          <w:p w14:paraId="15D83E95" w14:textId="69FB8218" w:rsidR="002E2390" w:rsidRPr="00F416DC" w:rsidRDefault="00195AF1" w:rsidP="000E379A">
            <w:pPr>
              <w:spacing w:line="240" w:lineRule="auto"/>
              <w:jc w:val="both"/>
              <w:rPr>
                <w:rFonts w:ascii="Times New Roman" w:eastAsia="Calibri" w:hAnsi="Times New Roman" w:cs="Times New Roman"/>
                <w:color w:val="000000"/>
                <w:sz w:val="24"/>
                <w:szCs w:val="24"/>
                <w:lang w:val="uk-UA"/>
              </w:rPr>
            </w:pPr>
            <w:r w:rsidRPr="00F416DC">
              <w:rPr>
                <w:rFonts w:ascii="Times New Roman" w:eastAsia="Calibri" w:hAnsi="Times New Roman" w:cs="Times New Roman"/>
                <w:color w:val="000000"/>
                <w:sz w:val="24"/>
                <w:szCs w:val="24"/>
                <w:lang w:val="uk-UA"/>
              </w:rPr>
              <w:t>Знати</w:t>
            </w:r>
            <w:r w:rsidR="000E379A" w:rsidRPr="000E379A">
              <w:rPr>
                <w:lang w:val="uk-UA"/>
              </w:rPr>
              <w:t xml:space="preserve"> </w:t>
            </w:r>
            <w:r w:rsidR="000E379A">
              <w:rPr>
                <w:rFonts w:ascii="Times New Roman" w:eastAsia="Calibri" w:hAnsi="Times New Roman" w:cs="Times New Roman"/>
                <w:color w:val="000000"/>
                <w:sz w:val="24"/>
                <w:szCs w:val="24"/>
                <w:lang w:val="uk-UA"/>
              </w:rPr>
              <w:t>морфологію</w:t>
            </w:r>
            <w:r w:rsidR="000E379A" w:rsidRPr="000E379A">
              <w:rPr>
                <w:rFonts w:ascii="Times New Roman" w:eastAsia="Calibri" w:hAnsi="Times New Roman" w:cs="Times New Roman"/>
                <w:color w:val="000000"/>
                <w:sz w:val="24"/>
                <w:szCs w:val="24"/>
                <w:lang w:val="uk-UA"/>
              </w:rPr>
              <w:t xml:space="preserve"> ба</w:t>
            </w:r>
            <w:r w:rsidR="000E379A">
              <w:rPr>
                <w:rFonts w:ascii="Times New Roman" w:eastAsia="Calibri" w:hAnsi="Times New Roman" w:cs="Times New Roman"/>
                <w:color w:val="000000"/>
                <w:sz w:val="24"/>
                <w:szCs w:val="24"/>
                <w:lang w:val="uk-UA"/>
              </w:rPr>
              <w:t xml:space="preserve">ктерій. Основні форми бактерій. </w:t>
            </w:r>
            <w:r w:rsidR="000E379A" w:rsidRPr="000E379A">
              <w:rPr>
                <w:rFonts w:ascii="Times New Roman" w:eastAsia="Calibri" w:hAnsi="Times New Roman" w:cs="Times New Roman"/>
                <w:color w:val="000000"/>
                <w:sz w:val="24"/>
                <w:szCs w:val="24"/>
                <w:lang w:val="uk-UA"/>
              </w:rPr>
              <w:t>Морфологічні особливості інших груп мікроорганізмів.</w:t>
            </w:r>
            <w:r w:rsidRPr="00F416DC">
              <w:rPr>
                <w:rFonts w:ascii="Times New Roman" w:eastAsia="Calibri" w:hAnsi="Times New Roman" w:cs="Times New Roman"/>
                <w:color w:val="000000"/>
                <w:sz w:val="24"/>
                <w:szCs w:val="24"/>
                <w:lang w:val="uk-UA"/>
              </w:rPr>
              <w:t xml:space="preserve"> </w:t>
            </w:r>
            <w:r w:rsidR="00F416DC" w:rsidRPr="00F416DC">
              <w:rPr>
                <w:rFonts w:ascii="Times New Roman" w:eastAsia="Calibri" w:hAnsi="Times New Roman" w:cs="Times New Roman"/>
                <w:color w:val="000000"/>
                <w:sz w:val="24"/>
                <w:szCs w:val="24"/>
                <w:lang w:val="uk-UA"/>
              </w:rPr>
              <w:t xml:space="preserve">Розуміти </w:t>
            </w:r>
            <w:r w:rsidR="000E379A">
              <w:rPr>
                <w:rFonts w:ascii="Times New Roman" w:eastAsia="Calibri" w:hAnsi="Times New Roman" w:cs="Times New Roman"/>
                <w:color w:val="000000"/>
                <w:sz w:val="24"/>
                <w:szCs w:val="24"/>
                <w:lang w:val="uk-UA"/>
              </w:rPr>
              <w:t>внутрішню і зовнішню анатомічну</w:t>
            </w:r>
            <w:r w:rsidR="000E379A" w:rsidRPr="000E379A">
              <w:rPr>
                <w:rFonts w:ascii="Times New Roman" w:eastAsia="Calibri" w:hAnsi="Times New Roman" w:cs="Times New Roman"/>
                <w:color w:val="000000"/>
                <w:sz w:val="24"/>
                <w:szCs w:val="24"/>
                <w:lang w:val="uk-UA"/>
              </w:rPr>
              <w:t xml:space="preserve"> </w:t>
            </w:r>
            <w:r w:rsidR="000E379A">
              <w:rPr>
                <w:rFonts w:ascii="Times New Roman" w:eastAsia="Calibri" w:hAnsi="Times New Roman" w:cs="Times New Roman"/>
                <w:color w:val="000000"/>
                <w:sz w:val="24"/>
                <w:szCs w:val="24"/>
                <w:lang w:val="uk-UA"/>
              </w:rPr>
              <w:lastRenderedPageBreak/>
              <w:t>структуру</w:t>
            </w:r>
            <w:r w:rsidR="000E379A" w:rsidRPr="000E379A">
              <w:rPr>
                <w:rFonts w:ascii="Times New Roman" w:eastAsia="Calibri" w:hAnsi="Times New Roman" w:cs="Times New Roman"/>
                <w:color w:val="000000"/>
                <w:sz w:val="24"/>
                <w:szCs w:val="24"/>
                <w:lang w:val="uk-UA"/>
              </w:rPr>
              <w:t xml:space="preserve"> клітини бактерії.</w:t>
            </w:r>
          </w:p>
        </w:tc>
        <w:tc>
          <w:tcPr>
            <w:tcW w:w="1596" w:type="dxa"/>
            <w:tcBorders>
              <w:top w:val="single" w:sz="4" w:space="0" w:color="auto"/>
              <w:left w:val="single" w:sz="4" w:space="0" w:color="auto"/>
              <w:bottom w:val="single" w:sz="4" w:space="0" w:color="auto"/>
              <w:right w:val="single" w:sz="4" w:space="0" w:color="auto"/>
            </w:tcBorders>
          </w:tcPr>
          <w:p w14:paraId="224241D4" w14:textId="31FCA211" w:rsidR="002E2390" w:rsidRPr="00656DD2" w:rsidRDefault="00195AF1" w:rsidP="00656DD2">
            <w:pPr>
              <w:pStyle w:val="Default"/>
              <w:spacing w:line="276" w:lineRule="auto"/>
              <w:jc w:val="both"/>
              <w:rPr>
                <w:lang w:val="uk-UA" w:eastAsia="en-US"/>
              </w:rPr>
            </w:pPr>
            <w:r w:rsidRPr="00F416DC">
              <w:rPr>
                <w:lang w:val="uk-UA" w:eastAsia="en-US"/>
              </w:rPr>
              <w:lastRenderedPageBreak/>
              <w:t>Прочитати відповідну л</w:t>
            </w:r>
            <w:r w:rsidR="00A164EC" w:rsidRPr="00F416DC">
              <w:rPr>
                <w:lang w:val="uk-UA" w:eastAsia="en-US"/>
              </w:rPr>
              <w:t xml:space="preserve">екцію, переглянути презентацію. </w:t>
            </w:r>
            <w:r w:rsidRPr="00F416DC">
              <w:rPr>
                <w:lang w:val="uk-UA" w:eastAsia="en-US"/>
              </w:rPr>
              <w:t xml:space="preserve">Здати лабораторну </w:t>
            </w:r>
            <w:r w:rsidRPr="00F416DC">
              <w:rPr>
                <w:lang w:val="uk-UA" w:eastAsia="en-US"/>
              </w:rPr>
              <w:lastRenderedPageBreak/>
              <w:t xml:space="preserve">роботу. Виконати самостійну роботу. </w:t>
            </w:r>
          </w:p>
        </w:tc>
        <w:tc>
          <w:tcPr>
            <w:tcW w:w="1715" w:type="dxa"/>
            <w:tcBorders>
              <w:top w:val="single" w:sz="4" w:space="0" w:color="auto"/>
              <w:left w:val="single" w:sz="4" w:space="0" w:color="auto"/>
              <w:bottom w:val="single" w:sz="4" w:space="0" w:color="auto"/>
              <w:right w:val="single" w:sz="4" w:space="0" w:color="auto"/>
            </w:tcBorders>
            <w:hideMark/>
          </w:tcPr>
          <w:p w14:paraId="62E427D9" w14:textId="6BAD05BA" w:rsidR="002E2390" w:rsidRPr="00F416DC" w:rsidRDefault="00195AF1">
            <w:pPr>
              <w:spacing w:line="240" w:lineRule="auto"/>
              <w:jc w:val="center"/>
              <w:rPr>
                <w:rFonts w:ascii="Times New Roman" w:eastAsia="Calibri" w:hAnsi="Times New Roman" w:cs="Times New Roman"/>
                <w:bCs/>
                <w:sz w:val="24"/>
                <w:szCs w:val="24"/>
                <w:lang w:val="uk-UA"/>
              </w:rPr>
            </w:pPr>
            <w:r w:rsidRPr="00F416DC">
              <w:rPr>
                <w:rFonts w:ascii="Times New Roman" w:eastAsia="Calibri" w:hAnsi="Times New Roman" w:cs="Times New Roman"/>
                <w:bCs/>
                <w:sz w:val="24"/>
                <w:szCs w:val="24"/>
                <w:lang w:val="uk-UA"/>
              </w:rPr>
              <w:lastRenderedPageBreak/>
              <w:t>10</w:t>
            </w:r>
          </w:p>
        </w:tc>
      </w:tr>
      <w:tr w:rsidR="004B46E3" w:rsidRPr="00A91B2E" w14:paraId="4E846AAD" w14:textId="77777777" w:rsidTr="004B064D">
        <w:tc>
          <w:tcPr>
            <w:tcW w:w="2514" w:type="dxa"/>
            <w:tcBorders>
              <w:top w:val="single" w:sz="4" w:space="0" w:color="auto"/>
              <w:left w:val="single" w:sz="4" w:space="0" w:color="auto"/>
              <w:bottom w:val="single" w:sz="4" w:space="0" w:color="auto"/>
              <w:right w:val="single" w:sz="4" w:space="0" w:color="auto"/>
            </w:tcBorders>
            <w:hideMark/>
          </w:tcPr>
          <w:p w14:paraId="672CCA04" w14:textId="48B30ED9" w:rsidR="002E2390" w:rsidRPr="00A91B2E" w:rsidRDefault="002E2390" w:rsidP="00195AF1">
            <w:pPr>
              <w:spacing w:line="240" w:lineRule="auto"/>
              <w:rPr>
                <w:rFonts w:ascii="Times New Roman" w:eastAsia="Calibri" w:hAnsi="Times New Roman" w:cs="Times New Roman"/>
                <w:b/>
                <w:sz w:val="24"/>
                <w:szCs w:val="24"/>
                <w:lang w:val="uk-UA"/>
              </w:rPr>
            </w:pPr>
            <w:r w:rsidRPr="00A91B2E">
              <w:rPr>
                <w:rFonts w:ascii="Times New Roman" w:hAnsi="Times New Roman" w:cs="Times New Roman"/>
                <w:b/>
                <w:bCs/>
                <w:sz w:val="24"/>
                <w:szCs w:val="24"/>
                <w:lang w:val="uk-UA"/>
              </w:rPr>
              <w:lastRenderedPageBreak/>
              <w:t>Тема 2.</w:t>
            </w:r>
            <w:r w:rsidRPr="00A91B2E">
              <w:rPr>
                <w:rFonts w:ascii="Times New Roman" w:hAnsi="Times New Roman" w:cs="Times New Roman"/>
                <w:sz w:val="24"/>
                <w:szCs w:val="24"/>
                <w:lang w:val="uk-UA"/>
              </w:rPr>
              <w:t xml:space="preserve"> </w:t>
            </w:r>
            <w:r w:rsidR="000E379A" w:rsidRPr="000E379A">
              <w:rPr>
                <w:rFonts w:ascii="Times New Roman" w:eastAsia="Times New Roman" w:hAnsi="Times New Roman" w:cs="Times New Roman"/>
                <w:sz w:val="24"/>
                <w:szCs w:val="24"/>
                <w:lang w:val="uk-UA"/>
              </w:rPr>
              <w:t xml:space="preserve">Вплив на </w:t>
            </w:r>
            <w:proofErr w:type="spellStart"/>
            <w:r w:rsidR="000E379A" w:rsidRPr="000E379A">
              <w:rPr>
                <w:rFonts w:ascii="Times New Roman" w:eastAsia="Times New Roman" w:hAnsi="Times New Roman" w:cs="Times New Roman"/>
                <w:sz w:val="24"/>
                <w:szCs w:val="24"/>
                <w:lang w:val="uk-UA"/>
              </w:rPr>
              <w:t>мікробіом</w:t>
            </w:r>
            <w:proofErr w:type="spellEnd"/>
            <w:r w:rsidR="000E379A" w:rsidRPr="000E379A">
              <w:rPr>
                <w:rFonts w:ascii="Times New Roman" w:eastAsia="Times New Roman" w:hAnsi="Times New Roman" w:cs="Times New Roman"/>
                <w:sz w:val="24"/>
                <w:szCs w:val="24"/>
                <w:lang w:val="uk-UA"/>
              </w:rPr>
              <w:t xml:space="preserve"> агроценозів різних чинників довкілля</w:t>
            </w:r>
            <w:r w:rsidR="0074023D" w:rsidRPr="00A91B2E">
              <w:rPr>
                <w:rFonts w:ascii="Times New Roman" w:eastAsia="Times New Roman" w:hAnsi="Times New Roman" w:cs="Times New Roman"/>
                <w:sz w:val="24"/>
                <w:szCs w:val="24"/>
                <w:lang w:val="uk-UA"/>
              </w:rPr>
              <w:t>.</w:t>
            </w:r>
          </w:p>
        </w:tc>
        <w:tc>
          <w:tcPr>
            <w:tcW w:w="1630" w:type="dxa"/>
            <w:tcBorders>
              <w:top w:val="single" w:sz="4" w:space="0" w:color="auto"/>
              <w:left w:val="single" w:sz="4" w:space="0" w:color="auto"/>
              <w:bottom w:val="single" w:sz="4" w:space="0" w:color="auto"/>
              <w:right w:val="single" w:sz="4" w:space="0" w:color="auto"/>
            </w:tcBorders>
          </w:tcPr>
          <w:p w14:paraId="3C4ED8BD" w14:textId="1EFE3DCD" w:rsidR="002E2390" w:rsidRPr="00A91B2E" w:rsidRDefault="004B064D">
            <w:pPr>
              <w:spacing w:line="240" w:lineRule="auto"/>
              <w:jc w:val="center"/>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2/4</w:t>
            </w:r>
          </w:p>
        </w:tc>
        <w:tc>
          <w:tcPr>
            <w:tcW w:w="2718" w:type="dxa"/>
            <w:tcBorders>
              <w:top w:val="single" w:sz="4" w:space="0" w:color="auto"/>
              <w:left w:val="single" w:sz="4" w:space="0" w:color="auto"/>
              <w:bottom w:val="single" w:sz="4" w:space="0" w:color="auto"/>
              <w:right w:val="single" w:sz="4" w:space="0" w:color="auto"/>
            </w:tcBorders>
            <w:hideMark/>
          </w:tcPr>
          <w:p w14:paraId="7977C5D2" w14:textId="3313C40B" w:rsidR="000E379A" w:rsidRDefault="00195AF1" w:rsidP="00AE2AB5">
            <w:pPr>
              <w:spacing w:line="240" w:lineRule="auto"/>
              <w:jc w:val="both"/>
              <w:rPr>
                <w:rFonts w:ascii="Times New Roman" w:hAnsi="Times New Roman" w:cs="Times New Roman"/>
                <w:sz w:val="24"/>
                <w:szCs w:val="24"/>
                <w:lang w:val="uk-UA"/>
              </w:rPr>
            </w:pPr>
            <w:r w:rsidRPr="00A91B2E">
              <w:rPr>
                <w:rFonts w:ascii="Times New Roman" w:hAnsi="Times New Roman" w:cs="Times New Roman"/>
                <w:sz w:val="24"/>
                <w:szCs w:val="24"/>
                <w:lang w:val="uk-UA"/>
              </w:rPr>
              <w:t xml:space="preserve">Розуміти </w:t>
            </w:r>
            <w:r w:rsidR="000E379A">
              <w:rPr>
                <w:rFonts w:ascii="Times New Roman" w:hAnsi="Times New Roman" w:cs="Times New Roman"/>
                <w:sz w:val="24"/>
                <w:szCs w:val="24"/>
                <w:lang w:val="uk-UA"/>
              </w:rPr>
              <w:t>в</w:t>
            </w:r>
            <w:r w:rsidR="000E379A" w:rsidRPr="000E379A">
              <w:rPr>
                <w:rFonts w:ascii="Times New Roman" w:hAnsi="Times New Roman" w:cs="Times New Roman"/>
                <w:sz w:val="24"/>
                <w:szCs w:val="24"/>
                <w:lang w:val="uk-UA"/>
              </w:rPr>
              <w:t xml:space="preserve">плив фізичних факторів довкілля на мікроорганізми. Вологість. Висушування і вакуум. Осмотичний та </w:t>
            </w:r>
            <w:r w:rsidR="000E379A">
              <w:rPr>
                <w:rFonts w:ascii="Times New Roman" w:hAnsi="Times New Roman" w:cs="Times New Roman"/>
                <w:sz w:val="24"/>
                <w:szCs w:val="24"/>
                <w:lang w:val="uk-UA"/>
              </w:rPr>
              <w:t>гідростатичний тиск. Температуру. Променеву енергію</w:t>
            </w:r>
            <w:r w:rsidR="000E379A" w:rsidRPr="000E379A">
              <w:rPr>
                <w:rFonts w:ascii="Times New Roman" w:hAnsi="Times New Roman" w:cs="Times New Roman"/>
                <w:sz w:val="24"/>
                <w:szCs w:val="24"/>
                <w:lang w:val="uk-UA"/>
              </w:rPr>
              <w:t>.</w:t>
            </w:r>
          </w:p>
          <w:p w14:paraId="37DDA9F8" w14:textId="5818DCFE" w:rsidR="002E2390" w:rsidRPr="000E379A" w:rsidRDefault="00AE2AB5" w:rsidP="00AE2AB5">
            <w:pPr>
              <w:spacing w:line="240" w:lineRule="auto"/>
              <w:jc w:val="both"/>
              <w:rPr>
                <w:rFonts w:ascii="Times New Roman" w:hAnsi="Times New Roman" w:cs="Times New Roman"/>
                <w:sz w:val="24"/>
                <w:szCs w:val="24"/>
                <w:lang w:val="uk-UA"/>
              </w:rPr>
            </w:pPr>
            <w:r w:rsidRPr="00A91B2E">
              <w:rPr>
                <w:rFonts w:ascii="Times New Roman" w:hAnsi="Times New Roman" w:cs="Times New Roman"/>
                <w:sz w:val="24"/>
                <w:szCs w:val="24"/>
                <w:lang w:val="uk-UA"/>
              </w:rPr>
              <w:t xml:space="preserve">Вивчити </w:t>
            </w:r>
            <w:r w:rsidR="000E379A">
              <w:rPr>
                <w:rFonts w:ascii="Times New Roman" w:hAnsi="Times New Roman" w:cs="Times New Roman"/>
                <w:sz w:val="24"/>
                <w:szCs w:val="24"/>
                <w:lang w:val="uk-UA"/>
              </w:rPr>
              <w:t>в</w:t>
            </w:r>
            <w:r w:rsidR="000E379A" w:rsidRPr="000E379A">
              <w:rPr>
                <w:rFonts w:ascii="Times New Roman" w:hAnsi="Times New Roman" w:cs="Times New Roman"/>
                <w:sz w:val="24"/>
                <w:szCs w:val="24"/>
                <w:lang w:val="uk-UA"/>
              </w:rPr>
              <w:t>икористання факторів зовнішнього середовища для регулювання життєдіяльності мікроорганізмів.</w:t>
            </w:r>
          </w:p>
        </w:tc>
        <w:tc>
          <w:tcPr>
            <w:tcW w:w="1596" w:type="dxa"/>
            <w:tcBorders>
              <w:top w:val="single" w:sz="4" w:space="0" w:color="auto"/>
              <w:left w:val="single" w:sz="4" w:space="0" w:color="auto"/>
              <w:bottom w:val="single" w:sz="4" w:space="0" w:color="auto"/>
              <w:right w:val="single" w:sz="4" w:space="0" w:color="auto"/>
            </w:tcBorders>
          </w:tcPr>
          <w:p w14:paraId="1C4850E8" w14:textId="7BB8274B" w:rsidR="002E2390" w:rsidRPr="00A91B2E" w:rsidRDefault="00195AF1" w:rsidP="00AE2AB5">
            <w:pPr>
              <w:pStyle w:val="Default"/>
              <w:spacing w:line="276" w:lineRule="auto"/>
              <w:jc w:val="both"/>
              <w:rPr>
                <w:lang w:val="uk-UA" w:eastAsia="en-US"/>
              </w:rPr>
            </w:pPr>
            <w:r w:rsidRPr="00A91B2E">
              <w:rPr>
                <w:lang w:val="uk-UA" w:eastAsia="en-US"/>
              </w:rPr>
              <w:t>Прочитати відповідну лекцію</w:t>
            </w:r>
            <w:r w:rsidR="00A164EC" w:rsidRPr="00A91B2E">
              <w:rPr>
                <w:lang w:val="uk-UA" w:eastAsia="en-US"/>
              </w:rPr>
              <w:t xml:space="preserve">, переглянути презентацію. </w:t>
            </w:r>
            <w:r w:rsidRPr="00A91B2E">
              <w:rPr>
                <w:lang w:val="uk-UA" w:eastAsia="en-US"/>
              </w:rPr>
              <w:t>Здати лабораторну роботу. Виконати самостійну роботу</w:t>
            </w:r>
            <w:r w:rsidR="002E2390" w:rsidRPr="00A91B2E">
              <w:rPr>
                <w:lang w:val="uk-UA" w:eastAsia="en-US"/>
              </w:rPr>
              <w:t xml:space="preserve">. </w:t>
            </w:r>
          </w:p>
        </w:tc>
        <w:tc>
          <w:tcPr>
            <w:tcW w:w="1715" w:type="dxa"/>
            <w:tcBorders>
              <w:top w:val="single" w:sz="4" w:space="0" w:color="auto"/>
              <w:left w:val="single" w:sz="4" w:space="0" w:color="auto"/>
              <w:bottom w:val="single" w:sz="4" w:space="0" w:color="auto"/>
              <w:right w:val="single" w:sz="4" w:space="0" w:color="auto"/>
            </w:tcBorders>
            <w:hideMark/>
          </w:tcPr>
          <w:p w14:paraId="1D548524" w14:textId="5F24A6F6" w:rsidR="002E2390" w:rsidRPr="00A91B2E" w:rsidRDefault="00195AF1">
            <w:pPr>
              <w:spacing w:line="240" w:lineRule="auto"/>
              <w:jc w:val="center"/>
              <w:rPr>
                <w:rFonts w:ascii="Times New Roman" w:eastAsia="Calibri" w:hAnsi="Times New Roman" w:cs="Times New Roman"/>
                <w:bCs/>
                <w:sz w:val="24"/>
                <w:szCs w:val="24"/>
                <w:lang w:val="uk-UA"/>
              </w:rPr>
            </w:pPr>
            <w:r w:rsidRPr="00A91B2E">
              <w:rPr>
                <w:rFonts w:ascii="Times New Roman" w:eastAsia="Calibri" w:hAnsi="Times New Roman" w:cs="Times New Roman"/>
                <w:bCs/>
                <w:sz w:val="24"/>
                <w:szCs w:val="24"/>
                <w:lang w:val="uk-UA"/>
              </w:rPr>
              <w:t>10</w:t>
            </w:r>
          </w:p>
        </w:tc>
      </w:tr>
      <w:tr w:rsidR="004B46E3" w:rsidRPr="00A91B2E" w14:paraId="5A306DB2" w14:textId="77777777" w:rsidTr="004B064D">
        <w:tc>
          <w:tcPr>
            <w:tcW w:w="2514" w:type="dxa"/>
            <w:tcBorders>
              <w:top w:val="single" w:sz="4" w:space="0" w:color="auto"/>
              <w:left w:val="single" w:sz="4" w:space="0" w:color="auto"/>
              <w:bottom w:val="single" w:sz="4" w:space="0" w:color="auto"/>
              <w:right w:val="single" w:sz="4" w:space="0" w:color="auto"/>
            </w:tcBorders>
            <w:vAlign w:val="center"/>
            <w:hideMark/>
          </w:tcPr>
          <w:p w14:paraId="48FD5C51" w14:textId="6ED749A4" w:rsidR="002E2390" w:rsidRPr="00A91B2E" w:rsidRDefault="002E2390" w:rsidP="00195AF1">
            <w:pPr>
              <w:spacing w:line="240" w:lineRule="auto"/>
              <w:rPr>
                <w:rFonts w:ascii="Times New Roman" w:eastAsia="Calibri" w:hAnsi="Times New Roman" w:cs="Times New Roman"/>
                <w:b/>
                <w:sz w:val="24"/>
                <w:szCs w:val="24"/>
                <w:lang w:val="uk-UA"/>
              </w:rPr>
            </w:pPr>
            <w:r w:rsidRPr="00A91B2E">
              <w:rPr>
                <w:rFonts w:ascii="Times New Roman" w:hAnsi="Times New Roman" w:cs="Times New Roman"/>
                <w:b/>
                <w:bCs/>
                <w:sz w:val="24"/>
                <w:szCs w:val="24"/>
                <w:lang w:val="uk-UA"/>
              </w:rPr>
              <w:t>Тема 3.</w:t>
            </w:r>
            <w:r w:rsidRPr="00A91B2E">
              <w:rPr>
                <w:rFonts w:ascii="Times New Roman" w:hAnsi="Times New Roman" w:cs="Times New Roman"/>
                <w:sz w:val="24"/>
                <w:szCs w:val="24"/>
                <w:lang w:val="uk-UA"/>
              </w:rPr>
              <w:t xml:space="preserve"> </w:t>
            </w:r>
            <w:r w:rsidR="002F001B" w:rsidRPr="002F001B">
              <w:rPr>
                <w:rFonts w:ascii="Times New Roman" w:eastAsia="Times New Roman" w:hAnsi="Times New Roman" w:cs="Times New Roman"/>
                <w:bCs/>
                <w:sz w:val="24"/>
                <w:szCs w:val="24"/>
                <w:lang w:val="uk-UA"/>
              </w:rPr>
              <w:t>Розповсюдження мікроорганізмів в складових агроценозів</w:t>
            </w:r>
            <w:r w:rsidR="00AE2AB5" w:rsidRPr="00A91B2E">
              <w:rPr>
                <w:rFonts w:ascii="Times New Roman" w:eastAsia="Times New Roman" w:hAnsi="Times New Roman" w:cs="Times New Roman"/>
                <w:bCs/>
                <w:sz w:val="24"/>
                <w:szCs w:val="24"/>
                <w:lang w:val="uk-UA"/>
              </w:rPr>
              <w:t>.</w:t>
            </w:r>
          </w:p>
        </w:tc>
        <w:tc>
          <w:tcPr>
            <w:tcW w:w="1630" w:type="dxa"/>
            <w:tcBorders>
              <w:top w:val="single" w:sz="4" w:space="0" w:color="auto"/>
              <w:left w:val="single" w:sz="4" w:space="0" w:color="auto"/>
              <w:bottom w:val="single" w:sz="4" w:space="0" w:color="auto"/>
              <w:right w:val="single" w:sz="4" w:space="0" w:color="auto"/>
            </w:tcBorders>
            <w:vAlign w:val="center"/>
          </w:tcPr>
          <w:p w14:paraId="3ACB77BA" w14:textId="1A95B133" w:rsidR="002E2390" w:rsidRPr="00A91B2E" w:rsidRDefault="004B064D" w:rsidP="00195AF1">
            <w:pPr>
              <w:spacing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4/4</w:t>
            </w:r>
          </w:p>
        </w:tc>
        <w:tc>
          <w:tcPr>
            <w:tcW w:w="2718" w:type="dxa"/>
            <w:tcBorders>
              <w:top w:val="single" w:sz="4" w:space="0" w:color="auto"/>
              <w:left w:val="single" w:sz="4" w:space="0" w:color="auto"/>
              <w:bottom w:val="single" w:sz="4" w:space="0" w:color="auto"/>
              <w:right w:val="single" w:sz="4" w:space="0" w:color="auto"/>
            </w:tcBorders>
            <w:vAlign w:val="center"/>
            <w:hideMark/>
          </w:tcPr>
          <w:p w14:paraId="2ABCEE6B" w14:textId="6F7D1C76" w:rsidR="002E2390" w:rsidRPr="004B064D" w:rsidRDefault="00AE2AB5" w:rsidP="004B46E3">
            <w:pPr>
              <w:spacing w:line="240" w:lineRule="auto"/>
              <w:jc w:val="both"/>
              <w:rPr>
                <w:rFonts w:ascii="Times New Roman" w:hAnsi="Times New Roman" w:cs="Times New Roman"/>
                <w:sz w:val="24"/>
                <w:szCs w:val="24"/>
                <w:lang w:val="uk-UA"/>
              </w:rPr>
            </w:pPr>
            <w:r w:rsidRPr="00A91B2E">
              <w:rPr>
                <w:rFonts w:ascii="Times New Roman" w:hAnsi="Times New Roman" w:cs="Times New Roman"/>
                <w:sz w:val="24"/>
                <w:szCs w:val="24"/>
                <w:lang w:val="uk-UA"/>
              </w:rPr>
              <w:t xml:space="preserve">Знати </w:t>
            </w:r>
            <w:r w:rsidR="002F001B">
              <w:rPr>
                <w:rFonts w:ascii="Times New Roman" w:hAnsi="Times New Roman" w:cs="Times New Roman"/>
                <w:sz w:val="24"/>
                <w:szCs w:val="24"/>
                <w:lang w:val="uk-UA"/>
              </w:rPr>
              <w:t>мікрофлору</w:t>
            </w:r>
            <w:r w:rsidR="002F001B" w:rsidRPr="002F001B">
              <w:rPr>
                <w:rFonts w:ascii="Times New Roman" w:hAnsi="Times New Roman" w:cs="Times New Roman"/>
                <w:sz w:val="24"/>
                <w:szCs w:val="24"/>
                <w:lang w:val="uk-UA"/>
              </w:rPr>
              <w:t xml:space="preserve"> повітря.</w:t>
            </w:r>
            <w:r w:rsidR="002F001B">
              <w:t xml:space="preserve"> </w:t>
            </w:r>
            <w:r w:rsidR="002F001B">
              <w:rPr>
                <w:rFonts w:ascii="Times New Roman" w:hAnsi="Times New Roman" w:cs="Times New Roman"/>
                <w:sz w:val="24"/>
                <w:szCs w:val="24"/>
                <w:lang w:val="uk-UA"/>
              </w:rPr>
              <w:t>Мікрофлору</w:t>
            </w:r>
            <w:r w:rsidR="002F001B" w:rsidRPr="002F001B">
              <w:rPr>
                <w:rFonts w:ascii="Times New Roman" w:hAnsi="Times New Roman" w:cs="Times New Roman"/>
                <w:sz w:val="24"/>
                <w:szCs w:val="24"/>
                <w:lang w:val="uk-UA"/>
              </w:rPr>
              <w:t xml:space="preserve"> води.</w:t>
            </w:r>
            <w:r w:rsidR="002F001B">
              <w:t xml:space="preserve"> </w:t>
            </w:r>
            <w:r w:rsidR="002F001B" w:rsidRPr="002F001B">
              <w:rPr>
                <w:rFonts w:ascii="Times New Roman" w:hAnsi="Times New Roman" w:cs="Times New Roman"/>
                <w:sz w:val="24"/>
                <w:szCs w:val="24"/>
                <w:lang w:val="uk-UA"/>
              </w:rPr>
              <w:t>Мі</w:t>
            </w:r>
            <w:r w:rsidR="002F001B">
              <w:rPr>
                <w:rFonts w:ascii="Times New Roman" w:hAnsi="Times New Roman" w:cs="Times New Roman"/>
                <w:sz w:val="24"/>
                <w:szCs w:val="24"/>
                <w:lang w:val="uk-UA"/>
              </w:rPr>
              <w:t>крофлору</w:t>
            </w:r>
            <w:r w:rsidR="002F001B" w:rsidRPr="002F001B">
              <w:rPr>
                <w:rFonts w:ascii="Times New Roman" w:hAnsi="Times New Roman" w:cs="Times New Roman"/>
                <w:sz w:val="24"/>
                <w:szCs w:val="24"/>
                <w:lang w:val="uk-UA"/>
              </w:rPr>
              <w:t xml:space="preserve"> ґрунту.</w:t>
            </w:r>
            <w:r w:rsidR="002F001B">
              <w:t xml:space="preserve"> </w:t>
            </w:r>
            <w:r w:rsidR="002F001B">
              <w:rPr>
                <w:rFonts w:ascii="Times New Roman" w:hAnsi="Times New Roman" w:cs="Times New Roman"/>
                <w:sz w:val="24"/>
                <w:szCs w:val="24"/>
                <w:lang w:val="uk-UA"/>
              </w:rPr>
              <w:t>Мікрофлору</w:t>
            </w:r>
            <w:r w:rsidR="002F001B" w:rsidRPr="002F001B">
              <w:rPr>
                <w:rFonts w:ascii="Times New Roman" w:hAnsi="Times New Roman" w:cs="Times New Roman"/>
                <w:sz w:val="24"/>
                <w:szCs w:val="24"/>
                <w:lang w:val="uk-UA"/>
              </w:rPr>
              <w:t xml:space="preserve"> тіла людини.</w:t>
            </w:r>
            <w:r w:rsidR="002F001B">
              <w:rPr>
                <w:rFonts w:ascii="Times New Roman" w:hAnsi="Times New Roman" w:cs="Times New Roman"/>
                <w:sz w:val="24"/>
                <w:szCs w:val="24"/>
                <w:lang w:val="uk-UA"/>
              </w:rPr>
              <w:t xml:space="preserve"> Вивчити к</w:t>
            </w:r>
            <w:r w:rsidR="002F001B" w:rsidRPr="002F001B">
              <w:rPr>
                <w:rFonts w:ascii="Times New Roman" w:hAnsi="Times New Roman" w:cs="Times New Roman"/>
                <w:sz w:val="24"/>
                <w:szCs w:val="24"/>
                <w:lang w:val="uk-UA"/>
              </w:rPr>
              <w:t xml:space="preserve">ультивування мікроорганізмів. Поживні середовища для вирощування мікроорганізмів. Натуральні поживні середовища. Штучні поживні середовища. Консистенція поживних середовищ. </w:t>
            </w:r>
            <w:r w:rsidR="004B064D">
              <w:rPr>
                <w:rFonts w:ascii="Times New Roman" w:hAnsi="Times New Roman" w:cs="Times New Roman"/>
                <w:sz w:val="24"/>
                <w:szCs w:val="24"/>
                <w:lang w:val="uk-UA"/>
              </w:rPr>
              <w:t>Розуміти п</w:t>
            </w:r>
            <w:r w:rsidR="002F001B" w:rsidRPr="002F001B">
              <w:rPr>
                <w:rFonts w:ascii="Times New Roman" w:hAnsi="Times New Roman" w:cs="Times New Roman"/>
                <w:sz w:val="24"/>
                <w:szCs w:val="24"/>
                <w:lang w:val="uk-UA"/>
              </w:rPr>
              <w:t xml:space="preserve">ризначення </w:t>
            </w:r>
            <w:r w:rsidR="004B064D">
              <w:rPr>
                <w:rFonts w:ascii="Times New Roman" w:hAnsi="Times New Roman" w:cs="Times New Roman"/>
                <w:sz w:val="24"/>
                <w:szCs w:val="24"/>
                <w:lang w:val="uk-UA"/>
              </w:rPr>
              <w:t>поживних середовищ. Стерилізацію</w:t>
            </w:r>
            <w:r w:rsidR="002F001B" w:rsidRPr="002F001B">
              <w:rPr>
                <w:rFonts w:ascii="Times New Roman" w:hAnsi="Times New Roman" w:cs="Times New Roman"/>
                <w:sz w:val="24"/>
                <w:szCs w:val="24"/>
                <w:lang w:val="uk-UA"/>
              </w:rPr>
              <w:t xml:space="preserve"> поживних середовищ.</w:t>
            </w:r>
          </w:p>
        </w:tc>
        <w:tc>
          <w:tcPr>
            <w:tcW w:w="1596" w:type="dxa"/>
            <w:tcBorders>
              <w:top w:val="single" w:sz="4" w:space="0" w:color="auto"/>
              <w:left w:val="single" w:sz="4" w:space="0" w:color="auto"/>
              <w:bottom w:val="single" w:sz="4" w:space="0" w:color="auto"/>
              <w:right w:val="single" w:sz="4" w:space="0" w:color="auto"/>
            </w:tcBorders>
            <w:vAlign w:val="center"/>
          </w:tcPr>
          <w:p w14:paraId="678F5A18" w14:textId="2637B673" w:rsidR="00195AF1" w:rsidRPr="00A91B2E" w:rsidRDefault="00195AF1" w:rsidP="00195AF1">
            <w:pPr>
              <w:pStyle w:val="Default"/>
              <w:rPr>
                <w:lang w:val="uk-UA"/>
              </w:rPr>
            </w:pPr>
            <w:r w:rsidRPr="00A91B2E">
              <w:rPr>
                <w:lang w:val="uk-UA"/>
              </w:rPr>
              <w:t>Прочитати відповідну лекцію, переглянути презентацію.</w:t>
            </w:r>
            <w:r w:rsidR="00A164EC" w:rsidRPr="00A91B2E">
              <w:rPr>
                <w:lang w:val="uk-UA"/>
              </w:rPr>
              <w:t xml:space="preserve"> </w:t>
            </w:r>
            <w:r w:rsidRPr="00A91B2E">
              <w:rPr>
                <w:lang w:val="uk-UA"/>
              </w:rPr>
              <w:t xml:space="preserve">Здати лабораторну роботу. Виконати самостійну роботу. </w:t>
            </w:r>
          </w:p>
          <w:p w14:paraId="2181F96F" w14:textId="77777777" w:rsidR="002E2390" w:rsidRPr="00A91B2E" w:rsidRDefault="002E2390">
            <w:pPr>
              <w:spacing w:line="240" w:lineRule="auto"/>
              <w:jc w:val="center"/>
              <w:rPr>
                <w:rFonts w:ascii="Times New Roman" w:eastAsia="Calibri" w:hAnsi="Times New Roman" w:cs="Times New Roman"/>
                <w:b/>
                <w:sz w:val="24"/>
                <w:szCs w:val="24"/>
                <w:lang w:val="uk-UA"/>
              </w:rPr>
            </w:pPr>
          </w:p>
        </w:tc>
        <w:tc>
          <w:tcPr>
            <w:tcW w:w="1715" w:type="dxa"/>
            <w:tcBorders>
              <w:top w:val="single" w:sz="4" w:space="0" w:color="auto"/>
              <w:left w:val="single" w:sz="4" w:space="0" w:color="auto"/>
              <w:bottom w:val="single" w:sz="4" w:space="0" w:color="auto"/>
              <w:right w:val="single" w:sz="4" w:space="0" w:color="auto"/>
            </w:tcBorders>
            <w:vAlign w:val="center"/>
            <w:hideMark/>
          </w:tcPr>
          <w:p w14:paraId="124AC9E7" w14:textId="134761E5" w:rsidR="002E2390" w:rsidRPr="00A91B2E" w:rsidRDefault="00656DD2">
            <w:pPr>
              <w:spacing w:line="240" w:lineRule="auto"/>
              <w:jc w:val="center"/>
              <w:rPr>
                <w:rFonts w:ascii="Times New Roman" w:eastAsia="Calibri" w:hAnsi="Times New Roman" w:cs="Times New Roman"/>
                <w:b/>
                <w:sz w:val="24"/>
                <w:szCs w:val="24"/>
                <w:lang w:val="uk-UA"/>
              </w:rPr>
            </w:pPr>
            <w:r>
              <w:rPr>
                <w:rFonts w:ascii="Times New Roman" w:hAnsi="Times New Roman" w:cs="Times New Roman"/>
                <w:sz w:val="24"/>
                <w:szCs w:val="24"/>
                <w:lang w:val="uk-UA"/>
              </w:rPr>
              <w:t>30</w:t>
            </w:r>
          </w:p>
        </w:tc>
      </w:tr>
      <w:tr w:rsidR="004B064D" w:rsidRPr="00A91B2E" w14:paraId="16F7F0DF" w14:textId="77777777" w:rsidTr="00D01AB4">
        <w:tc>
          <w:tcPr>
            <w:tcW w:w="10173" w:type="dxa"/>
            <w:gridSpan w:val="5"/>
            <w:tcBorders>
              <w:top w:val="single" w:sz="4" w:space="0" w:color="auto"/>
              <w:left w:val="single" w:sz="4" w:space="0" w:color="auto"/>
              <w:bottom w:val="single" w:sz="4" w:space="0" w:color="auto"/>
              <w:right w:val="single" w:sz="4" w:space="0" w:color="auto"/>
            </w:tcBorders>
            <w:vAlign w:val="center"/>
          </w:tcPr>
          <w:p w14:paraId="7EA4E526" w14:textId="2C0A8830" w:rsidR="004B064D" w:rsidRPr="004B064D" w:rsidRDefault="004B064D">
            <w:pPr>
              <w:spacing w:line="240" w:lineRule="auto"/>
              <w:jc w:val="center"/>
              <w:rPr>
                <w:rFonts w:ascii="Times New Roman" w:hAnsi="Times New Roman" w:cs="Times New Roman"/>
                <w:b/>
                <w:sz w:val="24"/>
                <w:szCs w:val="24"/>
                <w:lang w:val="uk-UA"/>
              </w:rPr>
            </w:pPr>
            <w:r w:rsidRPr="004B064D">
              <w:rPr>
                <w:rFonts w:ascii="Times New Roman" w:hAnsi="Times New Roman" w:cs="Times New Roman"/>
                <w:b/>
                <w:sz w:val="24"/>
                <w:szCs w:val="24"/>
                <w:lang w:val="uk-UA"/>
              </w:rPr>
              <w:t>Модуль 2.</w:t>
            </w:r>
          </w:p>
        </w:tc>
      </w:tr>
      <w:tr w:rsidR="004B46E3" w:rsidRPr="00A91B2E" w14:paraId="4C4E7D11" w14:textId="77777777" w:rsidTr="004B064D">
        <w:tc>
          <w:tcPr>
            <w:tcW w:w="2514" w:type="dxa"/>
            <w:tcBorders>
              <w:top w:val="single" w:sz="4" w:space="0" w:color="auto"/>
              <w:left w:val="single" w:sz="4" w:space="0" w:color="auto"/>
              <w:bottom w:val="single" w:sz="4" w:space="0" w:color="auto"/>
              <w:right w:val="single" w:sz="4" w:space="0" w:color="auto"/>
            </w:tcBorders>
            <w:vAlign w:val="center"/>
            <w:hideMark/>
          </w:tcPr>
          <w:p w14:paraId="0EED2A25" w14:textId="4800F8B7" w:rsidR="002E2390" w:rsidRPr="00A91B2E" w:rsidRDefault="002E2390" w:rsidP="00195AF1">
            <w:pPr>
              <w:spacing w:line="240" w:lineRule="auto"/>
              <w:rPr>
                <w:rFonts w:ascii="Times New Roman" w:eastAsia="Calibri" w:hAnsi="Times New Roman" w:cs="Times New Roman"/>
                <w:b/>
                <w:sz w:val="24"/>
                <w:szCs w:val="24"/>
                <w:lang w:val="uk-UA"/>
              </w:rPr>
            </w:pPr>
            <w:r w:rsidRPr="00A91B2E">
              <w:rPr>
                <w:rFonts w:ascii="Times New Roman" w:hAnsi="Times New Roman" w:cs="Times New Roman"/>
                <w:b/>
                <w:bCs/>
                <w:sz w:val="24"/>
                <w:szCs w:val="24"/>
                <w:lang w:val="uk-UA"/>
              </w:rPr>
              <w:t>Тема 4.</w:t>
            </w:r>
            <w:r w:rsidRPr="00A91B2E">
              <w:rPr>
                <w:rFonts w:ascii="Times New Roman" w:eastAsia="Times New Roman" w:hAnsi="Times New Roman" w:cs="Times New Roman"/>
                <w:spacing w:val="-7"/>
                <w:sz w:val="24"/>
                <w:szCs w:val="24"/>
                <w:lang w:val="uk-UA"/>
              </w:rPr>
              <w:t xml:space="preserve"> </w:t>
            </w:r>
            <w:proofErr w:type="spellStart"/>
            <w:r w:rsidR="004B064D" w:rsidRPr="004B064D">
              <w:rPr>
                <w:rFonts w:ascii="Times New Roman" w:hAnsi="Times New Roman" w:cs="Times New Roman"/>
                <w:sz w:val="24"/>
                <w:szCs w:val="24"/>
                <w:lang w:val="uk-UA"/>
              </w:rPr>
              <w:t>Мікробіом</w:t>
            </w:r>
            <w:proofErr w:type="spellEnd"/>
            <w:r w:rsidR="004B064D" w:rsidRPr="004B064D">
              <w:rPr>
                <w:rFonts w:ascii="Times New Roman" w:hAnsi="Times New Roman" w:cs="Times New Roman"/>
                <w:sz w:val="24"/>
                <w:szCs w:val="24"/>
                <w:lang w:val="uk-UA"/>
              </w:rPr>
              <w:t xml:space="preserve"> агроценозів.</w:t>
            </w:r>
          </w:p>
        </w:tc>
        <w:tc>
          <w:tcPr>
            <w:tcW w:w="1630" w:type="dxa"/>
            <w:tcBorders>
              <w:top w:val="single" w:sz="4" w:space="0" w:color="auto"/>
              <w:left w:val="single" w:sz="4" w:space="0" w:color="auto"/>
              <w:bottom w:val="single" w:sz="4" w:space="0" w:color="auto"/>
              <w:right w:val="single" w:sz="4" w:space="0" w:color="auto"/>
            </w:tcBorders>
            <w:vAlign w:val="center"/>
          </w:tcPr>
          <w:p w14:paraId="3B76972C" w14:textId="7BBBAF31" w:rsidR="002E2390" w:rsidRPr="00A91B2E" w:rsidRDefault="004B064D">
            <w:pPr>
              <w:spacing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w:t>
            </w:r>
          </w:p>
        </w:tc>
        <w:tc>
          <w:tcPr>
            <w:tcW w:w="2718" w:type="dxa"/>
            <w:tcBorders>
              <w:top w:val="single" w:sz="4" w:space="0" w:color="auto"/>
              <w:left w:val="single" w:sz="4" w:space="0" w:color="auto"/>
              <w:bottom w:val="single" w:sz="4" w:space="0" w:color="auto"/>
              <w:right w:val="single" w:sz="4" w:space="0" w:color="auto"/>
            </w:tcBorders>
            <w:hideMark/>
          </w:tcPr>
          <w:p w14:paraId="4F9242A2" w14:textId="7A01D8A1" w:rsidR="002E2390" w:rsidRPr="00A91B2E" w:rsidRDefault="00A164EC" w:rsidP="004B064D">
            <w:pPr>
              <w:spacing w:line="240" w:lineRule="auto"/>
              <w:jc w:val="both"/>
              <w:rPr>
                <w:rFonts w:ascii="Times New Roman" w:eastAsia="Calibri" w:hAnsi="Times New Roman" w:cs="Times New Roman"/>
                <w:b/>
                <w:sz w:val="24"/>
                <w:szCs w:val="24"/>
                <w:lang w:val="uk-UA"/>
              </w:rPr>
            </w:pPr>
            <w:r w:rsidRPr="00A91B2E">
              <w:rPr>
                <w:rFonts w:ascii="Times New Roman" w:hAnsi="Times New Roman" w:cs="Times New Roman"/>
                <w:sz w:val="24"/>
                <w:szCs w:val="24"/>
                <w:lang w:val="uk-UA"/>
              </w:rPr>
              <w:t>Знати</w:t>
            </w:r>
            <w:r w:rsidR="004B064D">
              <w:rPr>
                <w:rFonts w:ascii="Times New Roman" w:hAnsi="Times New Roman" w:cs="Times New Roman"/>
                <w:sz w:val="24"/>
                <w:szCs w:val="24"/>
                <w:lang w:val="uk-UA"/>
              </w:rPr>
              <w:t xml:space="preserve"> про </w:t>
            </w:r>
            <w:proofErr w:type="spellStart"/>
            <w:r w:rsidR="004B064D">
              <w:rPr>
                <w:rFonts w:ascii="Times New Roman" w:hAnsi="Times New Roman" w:cs="Times New Roman"/>
                <w:sz w:val="24"/>
                <w:szCs w:val="24"/>
                <w:lang w:val="uk-UA"/>
              </w:rPr>
              <w:t>епіфітну</w:t>
            </w:r>
            <w:proofErr w:type="spellEnd"/>
            <w:r w:rsidR="004B064D">
              <w:rPr>
                <w:rFonts w:ascii="Times New Roman" w:hAnsi="Times New Roman" w:cs="Times New Roman"/>
                <w:sz w:val="24"/>
                <w:szCs w:val="24"/>
                <w:lang w:val="uk-UA"/>
              </w:rPr>
              <w:t xml:space="preserve"> мікрофлору</w:t>
            </w:r>
            <w:r w:rsidR="004B064D" w:rsidRPr="004B064D">
              <w:rPr>
                <w:rFonts w:ascii="Times New Roman" w:hAnsi="Times New Roman" w:cs="Times New Roman"/>
                <w:sz w:val="24"/>
                <w:szCs w:val="24"/>
                <w:lang w:val="uk-UA"/>
              </w:rPr>
              <w:t>.</w:t>
            </w:r>
            <w:r w:rsidR="004B064D">
              <w:rPr>
                <w:rFonts w:ascii="Times New Roman" w:hAnsi="Times New Roman" w:cs="Times New Roman"/>
                <w:sz w:val="24"/>
                <w:szCs w:val="24"/>
                <w:lang w:val="uk-UA"/>
              </w:rPr>
              <w:t xml:space="preserve"> Розуміти про о</w:t>
            </w:r>
            <w:r w:rsidR="004B064D" w:rsidRPr="004B064D">
              <w:rPr>
                <w:rFonts w:ascii="Times New Roman" w:hAnsi="Times New Roman" w:cs="Times New Roman"/>
                <w:sz w:val="24"/>
                <w:szCs w:val="24"/>
                <w:lang w:val="uk-UA"/>
              </w:rPr>
              <w:t>сновні ознаки захворювання рослин. Патологічні процеси.</w:t>
            </w:r>
            <w:r w:rsidR="004B064D">
              <w:rPr>
                <w:rFonts w:ascii="Times New Roman" w:hAnsi="Times New Roman" w:cs="Times New Roman"/>
                <w:sz w:val="24"/>
                <w:szCs w:val="24"/>
                <w:lang w:val="uk-UA"/>
              </w:rPr>
              <w:t xml:space="preserve"> Вивчити загальну характеристику</w:t>
            </w:r>
            <w:r w:rsidR="004B064D" w:rsidRPr="004B064D">
              <w:rPr>
                <w:rFonts w:ascii="Times New Roman" w:hAnsi="Times New Roman" w:cs="Times New Roman"/>
                <w:sz w:val="24"/>
                <w:szCs w:val="24"/>
                <w:lang w:val="uk-UA"/>
              </w:rPr>
              <w:t xml:space="preserve"> патологічного процесу.</w:t>
            </w:r>
          </w:p>
        </w:tc>
        <w:tc>
          <w:tcPr>
            <w:tcW w:w="1596" w:type="dxa"/>
            <w:tcBorders>
              <w:top w:val="single" w:sz="4" w:space="0" w:color="auto"/>
              <w:left w:val="single" w:sz="4" w:space="0" w:color="auto"/>
              <w:bottom w:val="single" w:sz="4" w:space="0" w:color="auto"/>
              <w:right w:val="single" w:sz="4" w:space="0" w:color="auto"/>
            </w:tcBorders>
            <w:vAlign w:val="center"/>
          </w:tcPr>
          <w:p w14:paraId="256BF826" w14:textId="7820A5A8" w:rsidR="002E2390" w:rsidRPr="00A91B2E" w:rsidRDefault="00A164EC" w:rsidP="00A164EC">
            <w:pPr>
              <w:pStyle w:val="Default"/>
              <w:spacing w:line="276" w:lineRule="auto"/>
              <w:jc w:val="both"/>
              <w:rPr>
                <w:lang w:val="uk-UA" w:eastAsia="en-US"/>
              </w:rPr>
            </w:pPr>
            <w:r w:rsidRPr="00A91B2E">
              <w:rPr>
                <w:lang w:val="uk-UA" w:eastAsia="en-US"/>
              </w:rPr>
              <w:t xml:space="preserve">Прочитати відповідну лекцію, переглянути презентацію. Здати лабораторну роботу. Виконати самостійну </w:t>
            </w:r>
            <w:r w:rsidRPr="00A91B2E">
              <w:rPr>
                <w:lang w:val="uk-UA" w:eastAsia="en-US"/>
              </w:rPr>
              <w:lastRenderedPageBreak/>
              <w:t xml:space="preserve">роботу. Написати модульний контрольний тест. </w:t>
            </w:r>
          </w:p>
        </w:tc>
        <w:tc>
          <w:tcPr>
            <w:tcW w:w="1715" w:type="dxa"/>
            <w:tcBorders>
              <w:top w:val="single" w:sz="4" w:space="0" w:color="auto"/>
              <w:left w:val="single" w:sz="4" w:space="0" w:color="auto"/>
              <w:bottom w:val="single" w:sz="4" w:space="0" w:color="auto"/>
              <w:right w:val="single" w:sz="4" w:space="0" w:color="auto"/>
            </w:tcBorders>
            <w:vAlign w:val="center"/>
            <w:hideMark/>
          </w:tcPr>
          <w:p w14:paraId="3A1B81C7" w14:textId="2D03B917" w:rsidR="002E2390" w:rsidRPr="00A91B2E" w:rsidRDefault="004B064D">
            <w:pPr>
              <w:spacing w:line="240" w:lineRule="auto"/>
              <w:jc w:val="center"/>
              <w:rPr>
                <w:rFonts w:ascii="Times New Roman" w:eastAsia="Calibri" w:hAnsi="Times New Roman" w:cs="Times New Roman"/>
                <w:b/>
                <w:sz w:val="24"/>
                <w:szCs w:val="24"/>
                <w:lang w:val="uk-UA"/>
              </w:rPr>
            </w:pPr>
            <w:r>
              <w:rPr>
                <w:rFonts w:ascii="Times New Roman" w:hAnsi="Times New Roman" w:cs="Times New Roman"/>
                <w:sz w:val="24"/>
                <w:szCs w:val="24"/>
                <w:lang w:val="uk-UA"/>
              </w:rPr>
              <w:lastRenderedPageBreak/>
              <w:t>10</w:t>
            </w:r>
          </w:p>
        </w:tc>
      </w:tr>
      <w:tr w:rsidR="004B46E3" w:rsidRPr="00A91B2E" w14:paraId="605B8E54" w14:textId="77777777" w:rsidTr="004B064D">
        <w:tc>
          <w:tcPr>
            <w:tcW w:w="2514" w:type="dxa"/>
            <w:tcBorders>
              <w:top w:val="single" w:sz="4" w:space="0" w:color="auto"/>
              <w:left w:val="single" w:sz="4" w:space="0" w:color="auto"/>
              <w:bottom w:val="single" w:sz="4" w:space="0" w:color="auto"/>
              <w:right w:val="single" w:sz="4" w:space="0" w:color="auto"/>
            </w:tcBorders>
            <w:vAlign w:val="center"/>
          </w:tcPr>
          <w:p w14:paraId="4888D976" w14:textId="037E02AE" w:rsidR="002E2390" w:rsidRPr="00A91B2E" w:rsidRDefault="003F093C" w:rsidP="00A164EC">
            <w:pPr>
              <w:spacing w:line="276" w:lineRule="auto"/>
              <w:rPr>
                <w:rFonts w:ascii="Times New Roman" w:hAnsi="Times New Roman" w:cs="Times New Roman"/>
                <w:sz w:val="24"/>
                <w:szCs w:val="24"/>
                <w:lang w:val="uk-UA"/>
              </w:rPr>
            </w:pPr>
            <w:r w:rsidRPr="00A91B2E">
              <w:rPr>
                <w:rFonts w:ascii="Times New Roman" w:hAnsi="Times New Roman" w:cs="Times New Roman"/>
                <w:b/>
                <w:bCs/>
                <w:sz w:val="24"/>
                <w:szCs w:val="24"/>
                <w:lang w:val="uk-UA"/>
              </w:rPr>
              <w:lastRenderedPageBreak/>
              <w:t xml:space="preserve">Тема 5. </w:t>
            </w:r>
            <w:r w:rsidR="004B064D" w:rsidRPr="004B064D">
              <w:rPr>
                <w:rFonts w:ascii="Times New Roman" w:hAnsi="Times New Roman" w:cs="Times New Roman"/>
                <w:sz w:val="24"/>
                <w:szCs w:val="24"/>
                <w:lang w:val="uk-UA"/>
              </w:rPr>
              <w:t xml:space="preserve">Вплив на </w:t>
            </w:r>
            <w:proofErr w:type="spellStart"/>
            <w:r w:rsidR="004B064D" w:rsidRPr="004B064D">
              <w:rPr>
                <w:rFonts w:ascii="Times New Roman" w:hAnsi="Times New Roman" w:cs="Times New Roman"/>
                <w:sz w:val="24"/>
                <w:szCs w:val="24"/>
                <w:lang w:val="uk-UA"/>
              </w:rPr>
              <w:t>мікробіом</w:t>
            </w:r>
            <w:proofErr w:type="spellEnd"/>
            <w:r w:rsidR="004B064D" w:rsidRPr="004B064D">
              <w:rPr>
                <w:rFonts w:ascii="Times New Roman" w:hAnsi="Times New Roman" w:cs="Times New Roman"/>
                <w:sz w:val="24"/>
                <w:szCs w:val="24"/>
                <w:lang w:val="uk-UA"/>
              </w:rPr>
              <w:t xml:space="preserve"> агр</w:t>
            </w:r>
            <w:r w:rsidR="004B064D">
              <w:rPr>
                <w:rFonts w:ascii="Times New Roman" w:hAnsi="Times New Roman" w:cs="Times New Roman"/>
                <w:sz w:val="24"/>
                <w:szCs w:val="24"/>
                <w:lang w:val="uk-UA"/>
              </w:rPr>
              <w:t>оценозів антропогенних чинників</w:t>
            </w:r>
            <w:r w:rsidR="00AE2AB5" w:rsidRPr="00A91B2E">
              <w:rPr>
                <w:rFonts w:ascii="Times New Roman" w:hAnsi="Times New Roman" w:cs="Times New Roman"/>
                <w:sz w:val="24"/>
                <w:szCs w:val="24"/>
                <w:lang w:val="uk-UA"/>
              </w:rPr>
              <w:t>.</w:t>
            </w:r>
          </w:p>
        </w:tc>
        <w:tc>
          <w:tcPr>
            <w:tcW w:w="1630" w:type="dxa"/>
            <w:tcBorders>
              <w:top w:val="single" w:sz="4" w:space="0" w:color="auto"/>
              <w:left w:val="single" w:sz="4" w:space="0" w:color="auto"/>
              <w:bottom w:val="single" w:sz="4" w:space="0" w:color="auto"/>
              <w:right w:val="single" w:sz="4" w:space="0" w:color="auto"/>
            </w:tcBorders>
            <w:vAlign w:val="center"/>
          </w:tcPr>
          <w:p w14:paraId="450B6875" w14:textId="6A3CD772" w:rsidR="002E2390" w:rsidRPr="00A91B2E" w:rsidRDefault="004B064D">
            <w:pPr>
              <w:spacing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w:t>
            </w:r>
          </w:p>
        </w:tc>
        <w:tc>
          <w:tcPr>
            <w:tcW w:w="2718" w:type="dxa"/>
            <w:tcBorders>
              <w:top w:val="single" w:sz="4" w:space="0" w:color="auto"/>
              <w:left w:val="single" w:sz="4" w:space="0" w:color="auto"/>
              <w:bottom w:val="single" w:sz="4" w:space="0" w:color="auto"/>
              <w:right w:val="single" w:sz="4" w:space="0" w:color="auto"/>
            </w:tcBorders>
            <w:vAlign w:val="center"/>
            <w:hideMark/>
          </w:tcPr>
          <w:p w14:paraId="617CB0FB" w14:textId="158C4EBD" w:rsidR="004B064D" w:rsidRPr="004B064D" w:rsidRDefault="00A164EC" w:rsidP="004B064D">
            <w:pPr>
              <w:spacing w:line="240" w:lineRule="auto"/>
              <w:jc w:val="both"/>
              <w:rPr>
                <w:rFonts w:ascii="Times New Roman" w:hAnsi="Times New Roman" w:cs="Times New Roman"/>
                <w:noProof/>
                <w:sz w:val="24"/>
                <w:szCs w:val="24"/>
                <w:lang w:val="uk-UA"/>
              </w:rPr>
            </w:pPr>
            <w:r w:rsidRPr="00A91B2E">
              <w:rPr>
                <w:rFonts w:ascii="Times New Roman" w:hAnsi="Times New Roman" w:cs="Times New Roman"/>
                <w:noProof/>
                <w:sz w:val="24"/>
                <w:szCs w:val="24"/>
                <w:lang w:val="uk-UA"/>
              </w:rPr>
              <w:t xml:space="preserve">Вивчити </w:t>
            </w:r>
            <w:r w:rsidR="004B064D">
              <w:rPr>
                <w:rFonts w:ascii="Times New Roman" w:hAnsi="Times New Roman" w:cs="Times New Roman"/>
                <w:noProof/>
                <w:sz w:val="24"/>
                <w:szCs w:val="24"/>
                <w:lang w:val="uk-UA"/>
              </w:rPr>
              <w:t>класифікацію</w:t>
            </w:r>
            <w:r w:rsidR="004B064D" w:rsidRPr="004B064D">
              <w:rPr>
                <w:rFonts w:ascii="Times New Roman" w:hAnsi="Times New Roman" w:cs="Times New Roman"/>
                <w:noProof/>
                <w:sz w:val="24"/>
                <w:szCs w:val="24"/>
                <w:lang w:val="uk-UA"/>
              </w:rPr>
              <w:t xml:space="preserve"> основних типів забруднень.</w:t>
            </w:r>
            <w:r w:rsidR="004B064D">
              <w:rPr>
                <w:rFonts w:ascii="Times New Roman" w:hAnsi="Times New Roman" w:cs="Times New Roman"/>
                <w:noProof/>
                <w:sz w:val="24"/>
                <w:szCs w:val="24"/>
                <w:lang w:val="uk-UA"/>
              </w:rPr>
              <w:t xml:space="preserve"> Розуміти про з</w:t>
            </w:r>
            <w:r w:rsidR="004B064D" w:rsidRPr="004B064D">
              <w:rPr>
                <w:rFonts w:ascii="Times New Roman" w:hAnsi="Times New Roman" w:cs="Times New Roman"/>
                <w:noProof/>
                <w:sz w:val="24"/>
                <w:szCs w:val="24"/>
                <w:lang w:val="uk-UA"/>
              </w:rPr>
              <w:t>абруднення у сільськогосподарському виробництві.</w:t>
            </w:r>
          </w:p>
          <w:p w14:paraId="61B337E7" w14:textId="76825FB2" w:rsidR="002E2390" w:rsidRPr="00A91B2E" w:rsidRDefault="004B064D" w:rsidP="004B064D">
            <w:pPr>
              <w:spacing w:line="240" w:lineRule="auto"/>
              <w:jc w:val="both"/>
              <w:rPr>
                <w:rFonts w:ascii="Times New Roman" w:eastAsia="Calibri" w:hAnsi="Times New Roman" w:cs="Times New Roman"/>
                <w:b/>
                <w:sz w:val="24"/>
                <w:szCs w:val="24"/>
                <w:lang w:val="uk-UA"/>
              </w:rPr>
            </w:pPr>
            <w:r w:rsidRPr="004B064D">
              <w:rPr>
                <w:rFonts w:ascii="Times New Roman" w:hAnsi="Times New Roman" w:cs="Times New Roman"/>
                <w:noProof/>
                <w:sz w:val="24"/>
                <w:szCs w:val="24"/>
                <w:lang w:val="uk-UA"/>
              </w:rPr>
              <w:t>Забруднення ґрунту пестицидами, мінеральними добривами та їх вплив на мікроорганізми.</w:t>
            </w:r>
            <w:r>
              <w:rPr>
                <w:rFonts w:ascii="Times New Roman" w:hAnsi="Times New Roman" w:cs="Times New Roman"/>
                <w:noProof/>
                <w:sz w:val="24"/>
                <w:szCs w:val="24"/>
                <w:lang w:val="uk-UA"/>
              </w:rPr>
              <w:t xml:space="preserve"> </w:t>
            </w:r>
            <w:r w:rsidRPr="004B064D">
              <w:rPr>
                <w:rFonts w:ascii="Times New Roman" w:hAnsi="Times New Roman" w:cs="Times New Roman"/>
                <w:noProof/>
                <w:sz w:val="24"/>
                <w:szCs w:val="24"/>
                <w:lang w:val="uk-UA"/>
              </w:rPr>
              <w:t>Забруднення біосфери нафтопродуктами та його вплив на мікроорганізми.</w:t>
            </w:r>
            <w:r>
              <w:rPr>
                <w:rFonts w:ascii="Times New Roman" w:hAnsi="Times New Roman" w:cs="Times New Roman"/>
                <w:noProof/>
                <w:sz w:val="24"/>
                <w:szCs w:val="24"/>
                <w:lang w:val="uk-UA"/>
              </w:rPr>
              <w:t xml:space="preserve"> </w:t>
            </w:r>
            <w:r w:rsidRPr="004B064D">
              <w:rPr>
                <w:rFonts w:ascii="Times New Roman" w:hAnsi="Times New Roman" w:cs="Times New Roman"/>
                <w:noProof/>
                <w:sz w:val="24"/>
                <w:szCs w:val="24"/>
                <w:lang w:val="uk-UA"/>
              </w:rPr>
              <w:t>Забруднення водних екосистем.</w:t>
            </w:r>
            <w:r>
              <w:rPr>
                <w:rFonts w:ascii="Times New Roman" w:hAnsi="Times New Roman" w:cs="Times New Roman"/>
                <w:noProof/>
                <w:sz w:val="24"/>
                <w:szCs w:val="24"/>
                <w:lang w:val="uk-UA"/>
              </w:rPr>
              <w:t xml:space="preserve"> </w:t>
            </w:r>
            <w:r w:rsidRPr="004B064D">
              <w:rPr>
                <w:rFonts w:ascii="Times New Roman" w:hAnsi="Times New Roman" w:cs="Times New Roman"/>
                <w:noProof/>
                <w:sz w:val="24"/>
                <w:szCs w:val="24"/>
                <w:lang w:val="uk-UA"/>
              </w:rPr>
              <w:t>Радіоактивне забруднення та мікроорганізми.</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934A22E" w14:textId="136B35FB" w:rsidR="002E2390" w:rsidRPr="00A91B2E" w:rsidRDefault="00A164EC" w:rsidP="00A164EC">
            <w:pPr>
              <w:pStyle w:val="Default"/>
              <w:rPr>
                <w:lang w:val="uk-UA"/>
              </w:rPr>
            </w:pPr>
            <w:r w:rsidRPr="00A91B2E">
              <w:rPr>
                <w:lang w:val="uk-UA"/>
              </w:rPr>
              <w:t>Прочитати відповідну лекцію, переглянути презентацію. Здати лабораторну роботу. Виконати самостійну роботу.</w:t>
            </w:r>
          </w:p>
        </w:tc>
        <w:tc>
          <w:tcPr>
            <w:tcW w:w="1715" w:type="dxa"/>
            <w:tcBorders>
              <w:top w:val="single" w:sz="4" w:space="0" w:color="auto"/>
              <w:left w:val="single" w:sz="4" w:space="0" w:color="auto"/>
              <w:bottom w:val="single" w:sz="4" w:space="0" w:color="auto"/>
              <w:right w:val="single" w:sz="4" w:space="0" w:color="auto"/>
            </w:tcBorders>
            <w:vAlign w:val="center"/>
            <w:hideMark/>
          </w:tcPr>
          <w:p w14:paraId="133E8406" w14:textId="38BA5DAF" w:rsidR="002E2390" w:rsidRPr="00A91B2E" w:rsidRDefault="00A0329D">
            <w:pPr>
              <w:spacing w:line="240" w:lineRule="auto"/>
              <w:jc w:val="center"/>
              <w:rPr>
                <w:rFonts w:ascii="Times New Roman" w:eastAsia="Calibri" w:hAnsi="Times New Roman" w:cs="Times New Roman"/>
                <w:b/>
                <w:sz w:val="24"/>
                <w:szCs w:val="24"/>
                <w:lang w:val="uk-UA"/>
              </w:rPr>
            </w:pPr>
            <w:r w:rsidRPr="00A91B2E">
              <w:rPr>
                <w:rFonts w:ascii="Times New Roman" w:hAnsi="Times New Roman" w:cs="Times New Roman"/>
                <w:sz w:val="24"/>
                <w:szCs w:val="24"/>
                <w:lang w:val="uk-UA"/>
              </w:rPr>
              <w:t>10</w:t>
            </w:r>
          </w:p>
        </w:tc>
      </w:tr>
      <w:tr w:rsidR="004B46E3" w:rsidRPr="00A91B2E" w14:paraId="64E78A42" w14:textId="77777777" w:rsidTr="004B064D">
        <w:tc>
          <w:tcPr>
            <w:tcW w:w="2514" w:type="dxa"/>
            <w:tcBorders>
              <w:top w:val="single" w:sz="4" w:space="0" w:color="auto"/>
              <w:left w:val="single" w:sz="4" w:space="0" w:color="auto"/>
              <w:bottom w:val="single" w:sz="4" w:space="0" w:color="auto"/>
              <w:right w:val="single" w:sz="4" w:space="0" w:color="auto"/>
            </w:tcBorders>
            <w:vAlign w:val="center"/>
          </w:tcPr>
          <w:p w14:paraId="6E1D86CB" w14:textId="7C965705" w:rsidR="002E2390" w:rsidRPr="00A91B2E" w:rsidRDefault="003F093C" w:rsidP="00A164EC">
            <w:pPr>
              <w:spacing w:line="240" w:lineRule="auto"/>
              <w:rPr>
                <w:rFonts w:ascii="Times New Roman" w:eastAsia="Calibri" w:hAnsi="Times New Roman" w:cs="Times New Roman"/>
                <w:b/>
                <w:sz w:val="24"/>
                <w:szCs w:val="24"/>
                <w:lang w:val="uk-UA"/>
              </w:rPr>
            </w:pPr>
            <w:r w:rsidRPr="00A91B2E">
              <w:rPr>
                <w:rFonts w:ascii="Times New Roman" w:eastAsia="Calibri" w:hAnsi="Times New Roman" w:cs="Times New Roman"/>
                <w:b/>
                <w:bCs/>
                <w:sz w:val="24"/>
                <w:szCs w:val="24"/>
                <w:lang w:val="uk-UA"/>
              </w:rPr>
              <w:t>Тема 6</w:t>
            </w:r>
            <w:r w:rsidR="00A164EC" w:rsidRPr="00A91B2E">
              <w:rPr>
                <w:rFonts w:ascii="Times New Roman" w:eastAsia="Calibri" w:hAnsi="Times New Roman" w:cs="Times New Roman"/>
                <w:b/>
                <w:bCs/>
                <w:sz w:val="24"/>
                <w:szCs w:val="24"/>
                <w:lang w:val="uk-UA"/>
              </w:rPr>
              <w:t>.</w:t>
            </w:r>
            <w:r w:rsidR="00A164EC" w:rsidRPr="00A91B2E">
              <w:rPr>
                <w:rFonts w:ascii="Times New Roman" w:eastAsia="Calibri" w:hAnsi="Times New Roman" w:cs="Times New Roman"/>
                <w:bCs/>
                <w:sz w:val="24"/>
                <w:szCs w:val="24"/>
                <w:lang w:val="uk-UA"/>
              </w:rPr>
              <w:t xml:space="preserve"> </w:t>
            </w:r>
            <w:r w:rsidR="004B064D" w:rsidRPr="004B064D">
              <w:rPr>
                <w:rFonts w:ascii="Times New Roman" w:eastAsia="Times New Roman" w:hAnsi="Times New Roman" w:cs="Times New Roman"/>
                <w:color w:val="000000"/>
                <w:sz w:val="24"/>
                <w:szCs w:val="24"/>
                <w:lang w:val="uk-UA" w:eastAsia="uk-UA"/>
              </w:rPr>
              <w:t xml:space="preserve">Значення мікроорганізмів у підвищенні продуктивності рослин за різних </w:t>
            </w:r>
            <w:proofErr w:type="spellStart"/>
            <w:r w:rsidR="004B064D" w:rsidRPr="004B064D">
              <w:rPr>
                <w:rFonts w:ascii="Times New Roman" w:eastAsia="Times New Roman" w:hAnsi="Times New Roman" w:cs="Times New Roman"/>
                <w:color w:val="000000"/>
                <w:sz w:val="24"/>
                <w:szCs w:val="24"/>
                <w:lang w:val="uk-UA" w:eastAsia="uk-UA"/>
              </w:rPr>
              <w:t>агротехнологій</w:t>
            </w:r>
            <w:proofErr w:type="spellEnd"/>
            <w:r w:rsidR="004B064D">
              <w:rPr>
                <w:rFonts w:ascii="Times New Roman" w:eastAsia="Times New Roman" w:hAnsi="Times New Roman" w:cs="Times New Roman"/>
                <w:color w:val="000000"/>
                <w:sz w:val="24"/>
                <w:szCs w:val="24"/>
                <w:lang w:val="uk-UA" w:eastAsia="uk-UA"/>
              </w:rPr>
              <w:t>.</w:t>
            </w:r>
          </w:p>
        </w:tc>
        <w:tc>
          <w:tcPr>
            <w:tcW w:w="1630" w:type="dxa"/>
            <w:tcBorders>
              <w:top w:val="single" w:sz="4" w:space="0" w:color="auto"/>
              <w:left w:val="single" w:sz="4" w:space="0" w:color="auto"/>
              <w:bottom w:val="single" w:sz="4" w:space="0" w:color="auto"/>
              <w:right w:val="single" w:sz="4" w:space="0" w:color="auto"/>
            </w:tcBorders>
            <w:vAlign w:val="center"/>
          </w:tcPr>
          <w:p w14:paraId="7DC911B4" w14:textId="3B2218F1" w:rsidR="002E2390" w:rsidRPr="00A91B2E" w:rsidRDefault="004B064D">
            <w:pPr>
              <w:spacing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4/2</w:t>
            </w:r>
          </w:p>
        </w:tc>
        <w:tc>
          <w:tcPr>
            <w:tcW w:w="2718" w:type="dxa"/>
            <w:tcBorders>
              <w:top w:val="single" w:sz="4" w:space="0" w:color="auto"/>
              <w:left w:val="single" w:sz="4" w:space="0" w:color="auto"/>
              <w:bottom w:val="single" w:sz="4" w:space="0" w:color="auto"/>
              <w:right w:val="single" w:sz="4" w:space="0" w:color="auto"/>
            </w:tcBorders>
            <w:vAlign w:val="center"/>
            <w:hideMark/>
          </w:tcPr>
          <w:p w14:paraId="25B91F40" w14:textId="7B7E3852" w:rsidR="002E2390" w:rsidRPr="00A91B2E" w:rsidRDefault="00A164EC" w:rsidP="004B064D">
            <w:pPr>
              <w:spacing w:line="240" w:lineRule="auto"/>
              <w:jc w:val="both"/>
              <w:rPr>
                <w:rFonts w:ascii="Times New Roman" w:eastAsia="Calibri" w:hAnsi="Times New Roman" w:cs="Times New Roman"/>
                <w:b/>
                <w:sz w:val="24"/>
                <w:szCs w:val="24"/>
                <w:lang w:val="uk-UA"/>
              </w:rPr>
            </w:pPr>
            <w:r w:rsidRPr="00A91B2E">
              <w:rPr>
                <w:rFonts w:ascii="Times New Roman" w:hAnsi="Times New Roman" w:cs="Times New Roman"/>
                <w:sz w:val="24"/>
                <w:szCs w:val="24"/>
                <w:lang w:val="uk-UA" w:bidi="uk-UA"/>
              </w:rPr>
              <w:t>Знати</w:t>
            </w:r>
            <w:r w:rsidR="00AE2AB5" w:rsidRPr="00A91B2E">
              <w:rPr>
                <w:rFonts w:ascii="Times New Roman" w:hAnsi="Times New Roman" w:cs="Times New Roman"/>
                <w:sz w:val="24"/>
                <w:szCs w:val="24"/>
                <w:lang w:val="uk-UA" w:bidi="uk-UA"/>
              </w:rPr>
              <w:t xml:space="preserve"> про</w:t>
            </w:r>
            <w:r w:rsidR="00AE2AB5" w:rsidRPr="00A91B2E">
              <w:rPr>
                <w:rFonts w:ascii="Times New Roman" w:hAnsi="Times New Roman" w:cs="Times New Roman"/>
                <w:sz w:val="24"/>
                <w:szCs w:val="24"/>
                <w:lang w:val="uk-UA"/>
              </w:rPr>
              <w:t xml:space="preserve"> </w:t>
            </w:r>
            <w:r w:rsidR="004B064D">
              <w:rPr>
                <w:rFonts w:ascii="Times New Roman" w:hAnsi="Times New Roman" w:cs="Times New Roman"/>
                <w:sz w:val="24"/>
                <w:szCs w:val="24"/>
                <w:lang w:val="uk-UA"/>
              </w:rPr>
              <w:t>р</w:t>
            </w:r>
            <w:r w:rsidR="004B064D" w:rsidRPr="004B064D">
              <w:rPr>
                <w:rFonts w:ascii="Times New Roman" w:hAnsi="Times New Roman" w:cs="Times New Roman"/>
                <w:sz w:val="24"/>
                <w:szCs w:val="24"/>
                <w:lang w:val="uk-UA"/>
              </w:rPr>
              <w:t>оль мікроорганізмів у формуванні родючості ґрунтів за різних систем землеробства.</w:t>
            </w:r>
            <w:r w:rsidR="004B064D">
              <w:rPr>
                <w:rFonts w:ascii="Times New Roman" w:hAnsi="Times New Roman" w:cs="Times New Roman"/>
                <w:sz w:val="24"/>
                <w:szCs w:val="24"/>
                <w:lang w:val="uk-UA"/>
              </w:rPr>
              <w:t xml:space="preserve"> Вивчити с</w:t>
            </w:r>
            <w:r w:rsidR="004B064D" w:rsidRPr="004B064D">
              <w:rPr>
                <w:rFonts w:ascii="Times New Roman" w:hAnsi="Times New Roman" w:cs="Times New Roman"/>
                <w:sz w:val="24"/>
                <w:szCs w:val="24"/>
                <w:lang w:val="uk-UA"/>
              </w:rPr>
              <w:t>истеми землеробства: екстенсивна, інтенсивна, біологічна і змішана.</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3497296" w14:textId="0AEC7472" w:rsidR="002E2390" w:rsidRPr="00A91B2E" w:rsidRDefault="00A164EC" w:rsidP="00A164EC">
            <w:pPr>
              <w:pStyle w:val="Default"/>
              <w:rPr>
                <w:lang w:val="uk-UA"/>
              </w:rPr>
            </w:pPr>
            <w:r w:rsidRPr="00A91B2E">
              <w:rPr>
                <w:lang w:val="uk-UA"/>
              </w:rPr>
              <w:t>Прочитати відповідну лекцію, переглянути презентацію. Здати лабораторну роботу. Виконати самостійну роботу.</w:t>
            </w:r>
          </w:p>
        </w:tc>
        <w:tc>
          <w:tcPr>
            <w:tcW w:w="1715" w:type="dxa"/>
            <w:tcBorders>
              <w:top w:val="single" w:sz="4" w:space="0" w:color="auto"/>
              <w:left w:val="single" w:sz="4" w:space="0" w:color="auto"/>
              <w:bottom w:val="single" w:sz="4" w:space="0" w:color="auto"/>
              <w:right w:val="single" w:sz="4" w:space="0" w:color="auto"/>
            </w:tcBorders>
            <w:vAlign w:val="center"/>
            <w:hideMark/>
          </w:tcPr>
          <w:p w14:paraId="43BDD6D5" w14:textId="2CD99382" w:rsidR="002E2390" w:rsidRPr="00A91B2E" w:rsidRDefault="00656DD2">
            <w:pPr>
              <w:spacing w:line="240" w:lineRule="auto"/>
              <w:jc w:val="center"/>
              <w:rPr>
                <w:rFonts w:ascii="Times New Roman" w:eastAsia="Calibri" w:hAnsi="Times New Roman" w:cs="Times New Roman"/>
                <w:b/>
                <w:sz w:val="24"/>
                <w:szCs w:val="24"/>
                <w:lang w:val="uk-UA"/>
              </w:rPr>
            </w:pPr>
            <w:r>
              <w:rPr>
                <w:rFonts w:ascii="Times New Roman" w:hAnsi="Times New Roman" w:cs="Times New Roman"/>
                <w:sz w:val="24"/>
                <w:szCs w:val="24"/>
                <w:lang w:val="uk-UA"/>
              </w:rPr>
              <w:t>30</w:t>
            </w:r>
          </w:p>
        </w:tc>
      </w:tr>
      <w:tr w:rsidR="004B46E3" w:rsidRPr="00A91B2E" w14:paraId="71D96EA0" w14:textId="77777777" w:rsidTr="004B064D">
        <w:tc>
          <w:tcPr>
            <w:tcW w:w="2514" w:type="dxa"/>
            <w:tcBorders>
              <w:top w:val="single" w:sz="4" w:space="0" w:color="auto"/>
              <w:left w:val="single" w:sz="4" w:space="0" w:color="auto"/>
              <w:bottom w:val="single" w:sz="4" w:space="0" w:color="auto"/>
              <w:right w:val="single" w:sz="4" w:space="0" w:color="auto"/>
            </w:tcBorders>
            <w:hideMark/>
          </w:tcPr>
          <w:p w14:paraId="4D6A73B1" w14:textId="3DCF3671" w:rsidR="002E2390" w:rsidRPr="00A91B2E" w:rsidRDefault="002E2390" w:rsidP="00D36C42">
            <w:pPr>
              <w:spacing w:line="240" w:lineRule="auto"/>
              <w:jc w:val="center"/>
              <w:rPr>
                <w:rFonts w:ascii="Times New Roman" w:eastAsia="Calibri" w:hAnsi="Times New Roman" w:cs="Times New Roman"/>
                <w:b/>
                <w:sz w:val="24"/>
                <w:szCs w:val="24"/>
                <w:lang w:val="uk-UA"/>
              </w:rPr>
            </w:pPr>
            <w:r w:rsidRPr="00A91B2E">
              <w:rPr>
                <w:rFonts w:ascii="Times New Roman" w:hAnsi="Times New Roman" w:cs="Times New Roman"/>
                <w:b/>
                <w:sz w:val="24"/>
                <w:szCs w:val="24"/>
                <w:lang w:val="uk-UA"/>
              </w:rPr>
              <w:t xml:space="preserve">Всього за </w:t>
            </w:r>
            <w:r w:rsidR="00D36C42" w:rsidRPr="00A91B2E">
              <w:rPr>
                <w:rFonts w:ascii="Times New Roman" w:hAnsi="Times New Roman" w:cs="Times New Roman"/>
                <w:b/>
                <w:sz w:val="24"/>
                <w:szCs w:val="24"/>
                <w:lang w:val="uk-UA"/>
              </w:rPr>
              <w:t>2</w:t>
            </w:r>
            <w:r w:rsidRPr="00A91B2E">
              <w:rPr>
                <w:rFonts w:ascii="Times New Roman" w:hAnsi="Times New Roman" w:cs="Times New Roman"/>
                <w:b/>
                <w:sz w:val="24"/>
                <w:szCs w:val="24"/>
                <w:lang w:val="uk-UA"/>
              </w:rPr>
              <w:t xml:space="preserve"> семестр</w:t>
            </w:r>
          </w:p>
        </w:tc>
        <w:tc>
          <w:tcPr>
            <w:tcW w:w="1630" w:type="dxa"/>
            <w:tcBorders>
              <w:top w:val="single" w:sz="4" w:space="0" w:color="auto"/>
              <w:left w:val="single" w:sz="4" w:space="0" w:color="auto"/>
              <w:bottom w:val="single" w:sz="4" w:space="0" w:color="auto"/>
              <w:right w:val="single" w:sz="4" w:space="0" w:color="auto"/>
            </w:tcBorders>
          </w:tcPr>
          <w:p w14:paraId="07E5281E" w14:textId="262397F0" w:rsidR="002E2390" w:rsidRPr="00A91B2E" w:rsidRDefault="004B064D">
            <w:pPr>
              <w:spacing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18/22</w:t>
            </w:r>
          </w:p>
        </w:tc>
        <w:tc>
          <w:tcPr>
            <w:tcW w:w="2718" w:type="dxa"/>
            <w:tcBorders>
              <w:top w:val="single" w:sz="4" w:space="0" w:color="auto"/>
              <w:left w:val="single" w:sz="4" w:space="0" w:color="auto"/>
              <w:bottom w:val="single" w:sz="4" w:space="0" w:color="auto"/>
              <w:right w:val="single" w:sz="4" w:space="0" w:color="auto"/>
            </w:tcBorders>
          </w:tcPr>
          <w:p w14:paraId="7D40C011" w14:textId="77777777" w:rsidR="002E2390" w:rsidRPr="00A91B2E" w:rsidRDefault="002E2390">
            <w:pPr>
              <w:spacing w:line="240" w:lineRule="auto"/>
              <w:jc w:val="center"/>
              <w:rPr>
                <w:rFonts w:ascii="Times New Roman" w:eastAsia="Calibri" w:hAnsi="Times New Roman" w:cs="Times New Roman"/>
                <w:b/>
                <w:sz w:val="24"/>
                <w:szCs w:val="24"/>
                <w:lang w:val="uk-UA"/>
              </w:rPr>
            </w:pPr>
          </w:p>
        </w:tc>
        <w:tc>
          <w:tcPr>
            <w:tcW w:w="1596" w:type="dxa"/>
            <w:tcBorders>
              <w:top w:val="single" w:sz="4" w:space="0" w:color="auto"/>
              <w:left w:val="single" w:sz="4" w:space="0" w:color="auto"/>
              <w:bottom w:val="single" w:sz="4" w:space="0" w:color="auto"/>
              <w:right w:val="single" w:sz="4" w:space="0" w:color="auto"/>
            </w:tcBorders>
          </w:tcPr>
          <w:p w14:paraId="38153CB8" w14:textId="77777777" w:rsidR="002E2390" w:rsidRPr="00A91B2E" w:rsidRDefault="002E2390">
            <w:pPr>
              <w:spacing w:line="240" w:lineRule="auto"/>
              <w:jc w:val="center"/>
              <w:rPr>
                <w:rFonts w:ascii="Times New Roman" w:eastAsia="Calibri" w:hAnsi="Times New Roman" w:cs="Times New Roman"/>
                <w:b/>
                <w:sz w:val="24"/>
                <w:szCs w:val="24"/>
                <w:lang w:val="uk-UA"/>
              </w:rPr>
            </w:pPr>
          </w:p>
        </w:tc>
        <w:tc>
          <w:tcPr>
            <w:tcW w:w="1715" w:type="dxa"/>
            <w:tcBorders>
              <w:top w:val="single" w:sz="4" w:space="0" w:color="auto"/>
              <w:left w:val="single" w:sz="4" w:space="0" w:color="auto"/>
              <w:bottom w:val="single" w:sz="4" w:space="0" w:color="auto"/>
              <w:right w:val="single" w:sz="4" w:space="0" w:color="auto"/>
            </w:tcBorders>
            <w:hideMark/>
          </w:tcPr>
          <w:p w14:paraId="21C73217" w14:textId="26292402" w:rsidR="002E2390" w:rsidRPr="00A91B2E" w:rsidRDefault="003204C0">
            <w:pPr>
              <w:spacing w:line="240" w:lineRule="auto"/>
              <w:jc w:val="center"/>
              <w:rPr>
                <w:rFonts w:ascii="Times New Roman" w:eastAsia="Calibri" w:hAnsi="Times New Roman" w:cs="Times New Roman"/>
                <w:b/>
                <w:sz w:val="24"/>
                <w:szCs w:val="24"/>
                <w:lang w:val="uk-UA"/>
              </w:rPr>
            </w:pPr>
            <w:r w:rsidRPr="00A91B2E">
              <w:rPr>
                <w:rFonts w:ascii="Times New Roman" w:hAnsi="Times New Roman" w:cs="Times New Roman"/>
                <w:b/>
                <w:sz w:val="24"/>
                <w:szCs w:val="24"/>
                <w:lang w:val="uk-UA"/>
              </w:rPr>
              <w:t>100</w:t>
            </w:r>
          </w:p>
        </w:tc>
      </w:tr>
      <w:tr w:rsidR="004B46E3" w:rsidRPr="00A91B2E" w14:paraId="31833B0C" w14:textId="77777777" w:rsidTr="004B064D">
        <w:tc>
          <w:tcPr>
            <w:tcW w:w="2514" w:type="dxa"/>
            <w:tcBorders>
              <w:top w:val="single" w:sz="4" w:space="0" w:color="auto"/>
              <w:left w:val="single" w:sz="4" w:space="0" w:color="auto"/>
              <w:bottom w:val="single" w:sz="4" w:space="0" w:color="auto"/>
              <w:right w:val="single" w:sz="4" w:space="0" w:color="auto"/>
            </w:tcBorders>
            <w:hideMark/>
          </w:tcPr>
          <w:p w14:paraId="3D75DAE6" w14:textId="3CBBA049" w:rsidR="002E2390" w:rsidRPr="00A91B2E" w:rsidRDefault="00A0329D">
            <w:pPr>
              <w:spacing w:line="240" w:lineRule="auto"/>
              <w:jc w:val="center"/>
              <w:rPr>
                <w:rFonts w:ascii="Times New Roman" w:eastAsia="Calibri" w:hAnsi="Times New Roman" w:cs="Times New Roman"/>
                <w:b/>
                <w:sz w:val="24"/>
                <w:szCs w:val="24"/>
                <w:lang w:val="uk-UA"/>
              </w:rPr>
            </w:pPr>
            <w:r w:rsidRPr="00A91B2E">
              <w:rPr>
                <w:rFonts w:ascii="Times New Roman" w:eastAsia="Calibri" w:hAnsi="Times New Roman" w:cs="Times New Roman"/>
                <w:b/>
                <w:sz w:val="24"/>
                <w:szCs w:val="24"/>
                <w:lang w:val="uk-UA"/>
              </w:rPr>
              <w:t>Залік</w:t>
            </w:r>
          </w:p>
        </w:tc>
        <w:tc>
          <w:tcPr>
            <w:tcW w:w="1630" w:type="dxa"/>
            <w:tcBorders>
              <w:top w:val="single" w:sz="4" w:space="0" w:color="auto"/>
              <w:left w:val="single" w:sz="4" w:space="0" w:color="auto"/>
              <w:bottom w:val="single" w:sz="4" w:space="0" w:color="auto"/>
              <w:right w:val="single" w:sz="4" w:space="0" w:color="auto"/>
            </w:tcBorders>
          </w:tcPr>
          <w:p w14:paraId="6D5B7D3F" w14:textId="77777777" w:rsidR="002E2390" w:rsidRPr="00A91B2E" w:rsidRDefault="002E2390">
            <w:pPr>
              <w:spacing w:line="240" w:lineRule="auto"/>
              <w:jc w:val="center"/>
              <w:rPr>
                <w:rFonts w:ascii="Times New Roman" w:eastAsia="Calibri" w:hAnsi="Times New Roman" w:cs="Times New Roman"/>
                <w:b/>
                <w:sz w:val="24"/>
                <w:szCs w:val="24"/>
                <w:lang w:val="uk-UA"/>
              </w:rPr>
            </w:pPr>
          </w:p>
        </w:tc>
        <w:tc>
          <w:tcPr>
            <w:tcW w:w="2718" w:type="dxa"/>
            <w:tcBorders>
              <w:top w:val="single" w:sz="4" w:space="0" w:color="auto"/>
              <w:left w:val="single" w:sz="4" w:space="0" w:color="auto"/>
              <w:bottom w:val="single" w:sz="4" w:space="0" w:color="auto"/>
              <w:right w:val="single" w:sz="4" w:space="0" w:color="auto"/>
            </w:tcBorders>
          </w:tcPr>
          <w:p w14:paraId="69E0D5F7" w14:textId="77777777" w:rsidR="002E2390" w:rsidRPr="00A91B2E" w:rsidRDefault="002E2390">
            <w:pPr>
              <w:spacing w:line="240" w:lineRule="auto"/>
              <w:jc w:val="center"/>
              <w:rPr>
                <w:rFonts w:ascii="Times New Roman" w:eastAsia="Calibri" w:hAnsi="Times New Roman" w:cs="Times New Roman"/>
                <w:b/>
                <w:sz w:val="24"/>
                <w:szCs w:val="24"/>
                <w:lang w:val="uk-UA"/>
              </w:rPr>
            </w:pPr>
          </w:p>
        </w:tc>
        <w:tc>
          <w:tcPr>
            <w:tcW w:w="1596" w:type="dxa"/>
            <w:tcBorders>
              <w:top w:val="single" w:sz="4" w:space="0" w:color="auto"/>
              <w:left w:val="single" w:sz="4" w:space="0" w:color="auto"/>
              <w:bottom w:val="single" w:sz="4" w:space="0" w:color="auto"/>
              <w:right w:val="single" w:sz="4" w:space="0" w:color="auto"/>
            </w:tcBorders>
          </w:tcPr>
          <w:p w14:paraId="717D5D23" w14:textId="77777777" w:rsidR="002E2390" w:rsidRPr="00A91B2E" w:rsidRDefault="002E2390">
            <w:pPr>
              <w:spacing w:line="240" w:lineRule="auto"/>
              <w:jc w:val="center"/>
              <w:rPr>
                <w:rFonts w:ascii="Times New Roman" w:eastAsia="Calibri" w:hAnsi="Times New Roman" w:cs="Times New Roman"/>
                <w:b/>
                <w:sz w:val="24"/>
                <w:szCs w:val="24"/>
                <w:lang w:val="uk-UA"/>
              </w:rPr>
            </w:pPr>
          </w:p>
        </w:tc>
        <w:tc>
          <w:tcPr>
            <w:tcW w:w="1715" w:type="dxa"/>
            <w:tcBorders>
              <w:top w:val="single" w:sz="4" w:space="0" w:color="auto"/>
              <w:left w:val="single" w:sz="4" w:space="0" w:color="auto"/>
              <w:bottom w:val="single" w:sz="4" w:space="0" w:color="auto"/>
              <w:right w:val="single" w:sz="4" w:space="0" w:color="auto"/>
            </w:tcBorders>
            <w:hideMark/>
          </w:tcPr>
          <w:p w14:paraId="716B03F1" w14:textId="7191604C" w:rsidR="002E2390" w:rsidRPr="00A91B2E" w:rsidRDefault="003204C0">
            <w:pPr>
              <w:spacing w:line="240" w:lineRule="auto"/>
              <w:jc w:val="center"/>
              <w:rPr>
                <w:rFonts w:ascii="Times New Roman" w:eastAsia="Calibri" w:hAnsi="Times New Roman" w:cs="Times New Roman"/>
                <w:b/>
                <w:sz w:val="24"/>
                <w:szCs w:val="24"/>
                <w:lang w:val="uk-UA"/>
              </w:rPr>
            </w:pPr>
            <w:r w:rsidRPr="00A91B2E">
              <w:rPr>
                <w:rFonts w:ascii="Times New Roman" w:hAnsi="Times New Roman" w:cs="Times New Roman"/>
                <w:b/>
                <w:sz w:val="24"/>
                <w:szCs w:val="24"/>
                <w:lang w:val="uk-UA"/>
              </w:rPr>
              <w:t>100</w:t>
            </w:r>
          </w:p>
        </w:tc>
      </w:tr>
      <w:tr w:rsidR="004B46E3" w:rsidRPr="00A91B2E" w14:paraId="7BFA4EF9" w14:textId="77777777" w:rsidTr="004B064D">
        <w:tc>
          <w:tcPr>
            <w:tcW w:w="2514" w:type="dxa"/>
            <w:tcBorders>
              <w:top w:val="single" w:sz="4" w:space="0" w:color="auto"/>
              <w:left w:val="single" w:sz="4" w:space="0" w:color="auto"/>
              <w:bottom w:val="single" w:sz="4" w:space="0" w:color="auto"/>
              <w:right w:val="single" w:sz="4" w:space="0" w:color="auto"/>
            </w:tcBorders>
            <w:hideMark/>
          </w:tcPr>
          <w:p w14:paraId="127D1700" w14:textId="77777777" w:rsidR="002E2390" w:rsidRPr="00A91B2E" w:rsidRDefault="002E2390">
            <w:pPr>
              <w:spacing w:line="240" w:lineRule="auto"/>
              <w:jc w:val="center"/>
              <w:rPr>
                <w:rFonts w:ascii="Times New Roman" w:eastAsia="Calibri" w:hAnsi="Times New Roman" w:cs="Times New Roman"/>
                <w:b/>
                <w:sz w:val="24"/>
                <w:szCs w:val="24"/>
                <w:lang w:val="uk-UA"/>
              </w:rPr>
            </w:pPr>
            <w:r w:rsidRPr="00A91B2E">
              <w:rPr>
                <w:rFonts w:ascii="Times New Roman" w:hAnsi="Times New Roman" w:cs="Times New Roman"/>
                <w:b/>
                <w:sz w:val="24"/>
                <w:szCs w:val="24"/>
                <w:lang w:val="uk-UA"/>
              </w:rPr>
              <w:t>Всього за курс</w:t>
            </w:r>
          </w:p>
        </w:tc>
        <w:tc>
          <w:tcPr>
            <w:tcW w:w="1630" w:type="dxa"/>
            <w:tcBorders>
              <w:top w:val="single" w:sz="4" w:space="0" w:color="auto"/>
              <w:left w:val="single" w:sz="4" w:space="0" w:color="auto"/>
              <w:bottom w:val="single" w:sz="4" w:space="0" w:color="auto"/>
              <w:right w:val="single" w:sz="4" w:space="0" w:color="auto"/>
            </w:tcBorders>
          </w:tcPr>
          <w:p w14:paraId="63E81418" w14:textId="3E88A97B" w:rsidR="002E2390" w:rsidRPr="00A91B2E" w:rsidRDefault="004B064D">
            <w:pPr>
              <w:spacing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18/22</w:t>
            </w:r>
          </w:p>
        </w:tc>
        <w:tc>
          <w:tcPr>
            <w:tcW w:w="2718" w:type="dxa"/>
            <w:tcBorders>
              <w:top w:val="single" w:sz="4" w:space="0" w:color="auto"/>
              <w:left w:val="single" w:sz="4" w:space="0" w:color="auto"/>
              <w:bottom w:val="single" w:sz="4" w:space="0" w:color="auto"/>
              <w:right w:val="single" w:sz="4" w:space="0" w:color="auto"/>
            </w:tcBorders>
          </w:tcPr>
          <w:p w14:paraId="5957C64B" w14:textId="77777777" w:rsidR="002E2390" w:rsidRPr="00A91B2E" w:rsidRDefault="002E2390">
            <w:pPr>
              <w:spacing w:line="240" w:lineRule="auto"/>
              <w:jc w:val="center"/>
              <w:rPr>
                <w:rFonts w:ascii="Times New Roman" w:eastAsia="Calibri" w:hAnsi="Times New Roman" w:cs="Times New Roman"/>
                <w:b/>
                <w:sz w:val="24"/>
                <w:szCs w:val="24"/>
                <w:lang w:val="uk-UA"/>
              </w:rPr>
            </w:pPr>
          </w:p>
        </w:tc>
        <w:tc>
          <w:tcPr>
            <w:tcW w:w="1596" w:type="dxa"/>
            <w:tcBorders>
              <w:top w:val="single" w:sz="4" w:space="0" w:color="auto"/>
              <w:left w:val="single" w:sz="4" w:space="0" w:color="auto"/>
              <w:bottom w:val="single" w:sz="4" w:space="0" w:color="auto"/>
              <w:right w:val="single" w:sz="4" w:space="0" w:color="auto"/>
            </w:tcBorders>
          </w:tcPr>
          <w:p w14:paraId="175F0277" w14:textId="77777777" w:rsidR="002E2390" w:rsidRPr="00A91B2E" w:rsidRDefault="002E2390">
            <w:pPr>
              <w:spacing w:line="240" w:lineRule="auto"/>
              <w:jc w:val="center"/>
              <w:rPr>
                <w:rFonts w:ascii="Times New Roman" w:eastAsia="Calibri" w:hAnsi="Times New Roman" w:cs="Times New Roman"/>
                <w:b/>
                <w:sz w:val="24"/>
                <w:szCs w:val="24"/>
                <w:lang w:val="uk-UA"/>
              </w:rPr>
            </w:pPr>
          </w:p>
        </w:tc>
        <w:tc>
          <w:tcPr>
            <w:tcW w:w="1715" w:type="dxa"/>
            <w:tcBorders>
              <w:top w:val="single" w:sz="4" w:space="0" w:color="auto"/>
              <w:left w:val="single" w:sz="4" w:space="0" w:color="auto"/>
              <w:bottom w:val="single" w:sz="4" w:space="0" w:color="auto"/>
              <w:right w:val="single" w:sz="4" w:space="0" w:color="auto"/>
            </w:tcBorders>
            <w:hideMark/>
          </w:tcPr>
          <w:p w14:paraId="32EE5331" w14:textId="77777777" w:rsidR="002E2390" w:rsidRPr="00A91B2E" w:rsidRDefault="002E2390">
            <w:pPr>
              <w:spacing w:line="240" w:lineRule="auto"/>
              <w:jc w:val="center"/>
              <w:rPr>
                <w:rFonts w:ascii="Times New Roman" w:eastAsia="Calibri" w:hAnsi="Times New Roman" w:cs="Times New Roman"/>
                <w:b/>
                <w:sz w:val="24"/>
                <w:szCs w:val="24"/>
                <w:lang w:val="uk-UA"/>
              </w:rPr>
            </w:pPr>
            <w:r w:rsidRPr="00A91B2E">
              <w:rPr>
                <w:rFonts w:ascii="Times New Roman" w:hAnsi="Times New Roman" w:cs="Times New Roman"/>
                <w:b/>
                <w:sz w:val="24"/>
                <w:szCs w:val="24"/>
                <w:lang w:val="uk-UA"/>
              </w:rPr>
              <w:t>100</w:t>
            </w:r>
          </w:p>
        </w:tc>
      </w:tr>
    </w:tbl>
    <w:p w14:paraId="33B646D0" w14:textId="77777777" w:rsidR="0013761C" w:rsidRDefault="0013761C" w:rsidP="002E2390">
      <w:pPr>
        <w:pStyle w:val="a4"/>
        <w:spacing w:before="90"/>
        <w:ind w:left="3486"/>
        <w:rPr>
          <w:color w:val="001F5F"/>
        </w:rPr>
      </w:pPr>
    </w:p>
    <w:p w14:paraId="46139695" w14:textId="77777777" w:rsidR="003F419C" w:rsidRDefault="003F419C" w:rsidP="002E2390">
      <w:pPr>
        <w:pStyle w:val="a4"/>
        <w:spacing w:before="90"/>
        <w:ind w:left="3486"/>
        <w:rPr>
          <w:color w:val="001F5F"/>
        </w:rPr>
      </w:pPr>
    </w:p>
    <w:p w14:paraId="78849FC0" w14:textId="77777777" w:rsidR="003F419C" w:rsidRDefault="003F419C" w:rsidP="002E2390">
      <w:pPr>
        <w:pStyle w:val="a4"/>
        <w:spacing w:before="90"/>
        <w:ind w:left="3486"/>
        <w:rPr>
          <w:color w:val="001F5F"/>
        </w:rPr>
      </w:pPr>
    </w:p>
    <w:p w14:paraId="45B5DDD2" w14:textId="62366C57" w:rsidR="002E2390" w:rsidRPr="003F419C" w:rsidRDefault="002E2390" w:rsidP="002E2390">
      <w:pPr>
        <w:pStyle w:val="a4"/>
        <w:spacing w:before="90"/>
        <w:ind w:left="3486"/>
        <w:rPr>
          <w:sz w:val="28"/>
          <w:szCs w:val="28"/>
        </w:rPr>
      </w:pPr>
      <w:r w:rsidRPr="003F419C">
        <w:rPr>
          <w:color w:val="001F5F"/>
          <w:sz w:val="28"/>
          <w:szCs w:val="28"/>
        </w:rPr>
        <w:t>ПОЛІТИКА</w:t>
      </w:r>
      <w:r w:rsidRPr="003F419C">
        <w:rPr>
          <w:color w:val="001F5F"/>
          <w:spacing w:val="58"/>
          <w:sz w:val="28"/>
          <w:szCs w:val="28"/>
        </w:rPr>
        <w:t xml:space="preserve"> </w:t>
      </w:r>
      <w:r w:rsidRPr="003F419C">
        <w:rPr>
          <w:color w:val="001F5F"/>
          <w:sz w:val="28"/>
          <w:szCs w:val="28"/>
        </w:rPr>
        <w:t>КУРСУ</w:t>
      </w:r>
    </w:p>
    <w:p w14:paraId="6D0B8C84" w14:textId="77777777" w:rsidR="002E2390" w:rsidRDefault="002E2390" w:rsidP="002E2390">
      <w:pPr>
        <w:spacing w:after="1"/>
        <w:rPr>
          <w:b/>
          <w:sz w:val="1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4"/>
        <w:gridCol w:w="6797"/>
      </w:tblGrid>
      <w:tr w:rsidR="002E2390" w:rsidRPr="003F419C" w14:paraId="6DADD3A6" w14:textId="77777777" w:rsidTr="002E2390">
        <w:tc>
          <w:tcPr>
            <w:tcW w:w="3114" w:type="dxa"/>
            <w:tcBorders>
              <w:top w:val="single" w:sz="4" w:space="0" w:color="auto"/>
              <w:left w:val="single" w:sz="4" w:space="0" w:color="auto"/>
              <w:bottom w:val="single" w:sz="4" w:space="0" w:color="auto"/>
              <w:right w:val="single" w:sz="4" w:space="0" w:color="auto"/>
            </w:tcBorders>
            <w:hideMark/>
          </w:tcPr>
          <w:p w14:paraId="6F1A8BE0" w14:textId="77777777" w:rsidR="002E2390" w:rsidRPr="003F419C" w:rsidRDefault="002E2390">
            <w:pPr>
              <w:spacing w:after="0" w:line="276" w:lineRule="auto"/>
              <w:jc w:val="center"/>
              <w:rPr>
                <w:rFonts w:ascii="Times New Roman" w:eastAsia="Times New Roman" w:hAnsi="Times New Roman" w:cs="Times New Roman"/>
                <w:b/>
                <w:sz w:val="24"/>
                <w:szCs w:val="24"/>
                <w:lang w:val="uk-UA"/>
              </w:rPr>
            </w:pPr>
            <w:r w:rsidRPr="003F419C">
              <w:rPr>
                <w:rFonts w:ascii="Times New Roman" w:eastAsia="Times New Roman" w:hAnsi="Times New Roman" w:cs="Times New Roman"/>
                <w:b/>
                <w:sz w:val="24"/>
                <w:szCs w:val="24"/>
                <w:lang w:val="uk-UA"/>
              </w:rPr>
              <w:t>Політика оцінювання</w:t>
            </w:r>
          </w:p>
        </w:tc>
        <w:tc>
          <w:tcPr>
            <w:tcW w:w="6797" w:type="dxa"/>
            <w:tcBorders>
              <w:top w:val="single" w:sz="4" w:space="0" w:color="auto"/>
              <w:left w:val="single" w:sz="4" w:space="0" w:color="auto"/>
              <w:bottom w:val="single" w:sz="4" w:space="0" w:color="auto"/>
              <w:right w:val="single" w:sz="4" w:space="0" w:color="auto"/>
            </w:tcBorders>
            <w:hideMark/>
          </w:tcPr>
          <w:p w14:paraId="68750E2D" w14:textId="585A3B29" w:rsidR="002E2390" w:rsidRPr="003F419C" w:rsidRDefault="002E2390">
            <w:pPr>
              <w:spacing w:after="0" w:line="276" w:lineRule="auto"/>
              <w:jc w:val="both"/>
              <w:rPr>
                <w:rFonts w:ascii="Times New Roman" w:eastAsia="Times New Roman" w:hAnsi="Times New Roman" w:cs="Times New Roman"/>
                <w:b/>
                <w:sz w:val="24"/>
                <w:szCs w:val="24"/>
                <w:lang w:val="uk-UA"/>
              </w:rPr>
            </w:pPr>
            <w:r w:rsidRPr="003F419C">
              <w:rPr>
                <w:rFonts w:ascii="Times New Roman" w:eastAsia="Calibri" w:hAnsi="Times New Roman" w:cs="Times New Roman"/>
                <w:sz w:val="24"/>
                <w:szCs w:val="24"/>
                <w:lang w:val="uk-UA"/>
              </w:rPr>
              <w:t xml:space="preserve">В основу рейтингового оцінювання знань закладена 100-бальна шкала оцінювання (максимально можлива сума балів, яку може набрати здобувач </w:t>
            </w:r>
            <w:r w:rsidR="00656DD2">
              <w:rPr>
                <w:rFonts w:ascii="Times New Roman" w:eastAsia="Calibri" w:hAnsi="Times New Roman" w:cs="Times New Roman"/>
                <w:sz w:val="24"/>
                <w:szCs w:val="24"/>
                <w:lang w:val="uk-UA"/>
              </w:rPr>
              <w:t xml:space="preserve">вищої освіти </w:t>
            </w:r>
            <w:r w:rsidRPr="003F419C">
              <w:rPr>
                <w:rFonts w:ascii="Times New Roman" w:eastAsia="Calibri" w:hAnsi="Times New Roman" w:cs="Times New Roman"/>
                <w:sz w:val="24"/>
                <w:szCs w:val="24"/>
                <w:lang w:val="uk-UA"/>
              </w:rPr>
              <w:t xml:space="preserve">за всіма видами контролю знань з дисципліни з урахуванням поточної успішності, самостійної роботи, науково-дослідної роботи, модульного контролю, </w:t>
            </w:r>
            <w:r w:rsidRPr="003F419C">
              <w:rPr>
                <w:rFonts w:ascii="Times New Roman" w:eastAsia="Calibri" w:hAnsi="Times New Roman" w:cs="Times New Roman"/>
                <w:sz w:val="24"/>
                <w:szCs w:val="24"/>
                <w:lang w:val="uk-UA"/>
              </w:rPr>
              <w:lastRenderedPageBreak/>
              <w:t xml:space="preserve">підсумкового контролю тощо). Встановлюється, що при вивченні дисципліни до моменту підсумкового контролю (заліку) здобувач </w:t>
            </w:r>
            <w:r w:rsidR="00656DD2">
              <w:rPr>
                <w:rFonts w:ascii="Times New Roman" w:eastAsia="Calibri" w:hAnsi="Times New Roman" w:cs="Times New Roman"/>
                <w:sz w:val="24"/>
                <w:szCs w:val="24"/>
                <w:lang w:val="uk-UA"/>
              </w:rPr>
              <w:t xml:space="preserve">вищої освіти </w:t>
            </w:r>
            <w:r w:rsidRPr="003F419C">
              <w:rPr>
                <w:rFonts w:ascii="Times New Roman" w:eastAsia="Calibri" w:hAnsi="Times New Roman" w:cs="Times New Roman"/>
                <w:sz w:val="24"/>
                <w:szCs w:val="24"/>
                <w:lang w:val="uk-UA"/>
              </w:rPr>
              <w:t xml:space="preserve">може набрати максимально 100 балів.  </w:t>
            </w:r>
          </w:p>
        </w:tc>
      </w:tr>
      <w:tr w:rsidR="002E2390" w:rsidRPr="001858B8" w14:paraId="38E64C51" w14:textId="77777777" w:rsidTr="002E2390">
        <w:tc>
          <w:tcPr>
            <w:tcW w:w="3114" w:type="dxa"/>
            <w:tcBorders>
              <w:top w:val="single" w:sz="4" w:space="0" w:color="auto"/>
              <w:left w:val="single" w:sz="4" w:space="0" w:color="auto"/>
              <w:bottom w:val="single" w:sz="4" w:space="0" w:color="auto"/>
              <w:right w:val="single" w:sz="4" w:space="0" w:color="auto"/>
            </w:tcBorders>
          </w:tcPr>
          <w:p w14:paraId="409D7872" w14:textId="77777777" w:rsidR="002E2390" w:rsidRPr="003F419C" w:rsidRDefault="002E2390">
            <w:pPr>
              <w:spacing w:after="0" w:line="276" w:lineRule="auto"/>
              <w:jc w:val="center"/>
              <w:rPr>
                <w:rFonts w:ascii="Times New Roman" w:eastAsia="Times New Roman" w:hAnsi="Times New Roman" w:cs="Times New Roman"/>
                <w:b/>
                <w:sz w:val="24"/>
                <w:szCs w:val="24"/>
                <w:lang w:val="uk-UA"/>
              </w:rPr>
            </w:pPr>
            <w:r w:rsidRPr="003F419C">
              <w:rPr>
                <w:rFonts w:ascii="Times New Roman" w:eastAsia="Times New Roman" w:hAnsi="Times New Roman" w:cs="Times New Roman"/>
                <w:b/>
                <w:sz w:val="24"/>
                <w:szCs w:val="24"/>
                <w:lang w:val="uk-UA"/>
              </w:rPr>
              <w:lastRenderedPageBreak/>
              <w:t>Політика щодо академічної доброчесності</w:t>
            </w:r>
          </w:p>
          <w:p w14:paraId="7422920A" w14:textId="77777777" w:rsidR="002E2390" w:rsidRPr="003F419C" w:rsidRDefault="002E2390">
            <w:pPr>
              <w:spacing w:after="0" w:line="276" w:lineRule="auto"/>
              <w:jc w:val="center"/>
              <w:rPr>
                <w:rFonts w:ascii="Times New Roman" w:eastAsia="Times New Roman" w:hAnsi="Times New Roman" w:cs="Times New Roman"/>
                <w:b/>
                <w:sz w:val="24"/>
                <w:szCs w:val="24"/>
                <w:lang w:val="uk-UA"/>
              </w:rPr>
            </w:pPr>
          </w:p>
        </w:tc>
        <w:tc>
          <w:tcPr>
            <w:tcW w:w="6797" w:type="dxa"/>
            <w:tcBorders>
              <w:top w:val="single" w:sz="4" w:space="0" w:color="auto"/>
              <w:left w:val="single" w:sz="4" w:space="0" w:color="auto"/>
              <w:bottom w:val="single" w:sz="4" w:space="0" w:color="auto"/>
              <w:right w:val="single" w:sz="4" w:space="0" w:color="auto"/>
            </w:tcBorders>
            <w:hideMark/>
          </w:tcPr>
          <w:p w14:paraId="6D4987A9" w14:textId="058D463E" w:rsidR="002E2390" w:rsidRPr="003F419C" w:rsidRDefault="002E2390" w:rsidP="00656DD2">
            <w:pPr>
              <w:spacing w:after="0" w:line="276" w:lineRule="auto"/>
              <w:jc w:val="both"/>
              <w:rPr>
                <w:rFonts w:ascii="Times New Roman" w:eastAsia="Times New Roman" w:hAnsi="Times New Roman" w:cs="Times New Roman"/>
                <w:b/>
                <w:sz w:val="24"/>
                <w:szCs w:val="24"/>
                <w:lang w:val="uk-UA"/>
              </w:rPr>
            </w:pPr>
            <w:r w:rsidRPr="003F419C">
              <w:rPr>
                <w:rFonts w:ascii="Times New Roman" w:eastAsia="Calibri" w:hAnsi="Times New Roman" w:cs="Times New Roman"/>
                <w:sz w:val="24"/>
                <w:szCs w:val="24"/>
                <w:lang w:val="uk-UA"/>
              </w:rPr>
              <w:t xml:space="preserve">Під час підготовки рефератів та самостійної роботи </w:t>
            </w:r>
            <w:r w:rsidR="00656DD2">
              <w:rPr>
                <w:rFonts w:ascii="Times New Roman" w:eastAsia="Calibri" w:hAnsi="Times New Roman" w:cs="Times New Roman"/>
                <w:sz w:val="24"/>
                <w:szCs w:val="24"/>
                <w:lang w:val="uk-UA"/>
              </w:rPr>
              <w:t>здобувача вищої освіти</w:t>
            </w:r>
            <w:r w:rsidRPr="003F419C">
              <w:rPr>
                <w:rFonts w:ascii="Times New Roman" w:eastAsia="Calibri" w:hAnsi="Times New Roman" w:cs="Times New Roman"/>
                <w:sz w:val="24"/>
                <w:szCs w:val="24"/>
                <w:lang w:val="uk-UA"/>
              </w:rPr>
              <w:t xml:space="preserve">, проведення контрольних заходів </w:t>
            </w:r>
            <w:r w:rsidR="00656DD2">
              <w:rPr>
                <w:rFonts w:ascii="Times New Roman" w:eastAsia="Calibri" w:hAnsi="Times New Roman" w:cs="Times New Roman"/>
                <w:sz w:val="24"/>
                <w:szCs w:val="24"/>
                <w:lang w:val="uk-UA"/>
              </w:rPr>
              <w:t>здобувачі вищої освіти</w:t>
            </w:r>
            <w:r w:rsidRPr="003F419C">
              <w:rPr>
                <w:rFonts w:ascii="Times New Roman" w:eastAsia="Calibri" w:hAnsi="Times New Roman" w:cs="Times New Roman"/>
                <w:sz w:val="24"/>
                <w:szCs w:val="24"/>
                <w:lang w:val="uk-UA"/>
              </w:rPr>
              <w:t xml:space="preserve"> повинні дотримуватися правил академічної доброчесності, які визначено Кодексом доброчесності Уманського НУС. Очікується, що роботи </w:t>
            </w:r>
            <w:r w:rsidR="00656DD2">
              <w:rPr>
                <w:rFonts w:ascii="Times New Roman" w:eastAsia="Calibri" w:hAnsi="Times New Roman" w:cs="Times New Roman"/>
                <w:sz w:val="24"/>
                <w:szCs w:val="24"/>
                <w:lang w:val="uk-UA"/>
              </w:rPr>
              <w:t>здобувачів вищої освіти</w:t>
            </w:r>
            <w:r w:rsidRPr="003F419C">
              <w:rPr>
                <w:rFonts w:ascii="Times New Roman" w:eastAsia="Calibri" w:hAnsi="Times New Roman" w:cs="Times New Roman"/>
                <w:sz w:val="24"/>
                <w:szCs w:val="24"/>
                <w:lang w:val="uk-UA"/>
              </w:rPr>
              <w:t xml:space="preserve"> будуть їх оригінальними дослідженнями чи міркуваннями. Жодні форми порушення академічної доброчесності не толеруються. Виявлення ознак академічної не доброчесності в письмовій роботі здобувача </w:t>
            </w:r>
            <w:r w:rsidR="00656DD2">
              <w:rPr>
                <w:rFonts w:ascii="Times New Roman" w:eastAsia="Calibri" w:hAnsi="Times New Roman" w:cs="Times New Roman"/>
                <w:sz w:val="24"/>
                <w:szCs w:val="24"/>
                <w:lang w:val="uk-UA"/>
              </w:rPr>
              <w:t xml:space="preserve">вищої освіти </w:t>
            </w:r>
            <w:r w:rsidRPr="003F419C">
              <w:rPr>
                <w:rFonts w:ascii="Times New Roman" w:eastAsia="Calibri" w:hAnsi="Times New Roman" w:cs="Times New Roman"/>
                <w:sz w:val="24"/>
                <w:szCs w:val="24"/>
                <w:lang w:val="uk-UA"/>
              </w:rPr>
              <w:t xml:space="preserve">є підставою для її не зарахування викладачем, незалежно від масштабів плагіату. </w:t>
            </w:r>
          </w:p>
        </w:tc>
      </w:tr>
      <w:tr w:rsidR="002E2390" w:rsidRPr="003F419C" w14:paraId="5A399527" w14:textId="77777777" w:rsidTr="002E2390">
        <w:tc>
          <w:tcPr>
            <w:tcW w:w="3114" w:type="dxa"/>
            <w:tcBorders>
              <w:top w:val="single" w:sz="4" w:space="0" w:color="auto"/>
              <w:left w:val="single" w:sz="4" w:space="0" w:color="auto"/>
              <w:bottom w:val="single" w:sz="4" w:space="0" w:color="auto"/>
              <w:right w:val="single" w:sz="4" w:space="0" w:color="auto"/>
            </w:tcBorders>
            <w:hideMark/>
          </w:tcPr>
          <w:p w14:paraId="760A84E2" w14:textId="77777777" w:rsidR="002E2390" w:rsidRPr="003F419C" w:rsidRDefault="002E2390">
            <w:pPr>
              <w:spacing w:after="0" w:line="276" w:lineRule="auto"/>
              <w:jc w:val="center"/>
              <w:rPr>
                <w:rFonts w:ascii="Times New Roman" w:eastAsia="Times New Roman" w:hAnsi="Times New Roman" w:cs="Times New Roman"/>
                <w:b/>
                <w:sz w:val="24"/>
                <w:szCs w:val="24"/>
                <w:lang w:val="uk-UA"/>
              </w:rPr>
            </w:pPr>
            <w:r w:rsidRPr="003F419C">
              <w:rPr>
                <w:rFonts w:ascii="Times New Roman" w:eastAsia="Times New Roman" w:hAnsi="Times New Roman" w:cs="Times New Roman"/>
                <w:b/>
                <w:sz w:val="24"/>
                <w:szCs w:val="24"/>
                <w:lang w:val="uk-UA"/>
              </w:rPr>
              <w:t xml:space="preserve">Політика щодо відвідування </w:t>
            </w:r>
          </w:p>
        </w:tc>
        <w:tc>
          <w:tcPr>
            <w:tcW w:w="6797" w:type="dxa"/>
            <w:tcBorders>
              <w:top w:val="single" w:sz="4" w:space="0" w:color="auto"/>
              <w:left w:val="single" w:sz="4" w:space="0" w:color="auto"/>
              <w:bottom w:val="single" w:sz="4" w:space="0" w:color="auto"/>
              <w:right w:val="single" w:sz="4" w:space="0" w:color="auto"/>
            </w:tcBorders>
            <w:hideMark/>
          </w:tcPr>
          <w:p w14:paraId="0C98BA8E" w14:textId="77777777" w:rsidR="002E2390" w:rsidRPr="003F419C" w:rsidRDefault="002E2390">
            <w:pPr>
              <w:spacing w:after="0" w:line="276" w:lineRule="auto"/>
              <w:jc w:val="both"/>
              <w:rPr>
                <w:rFonts w:ascii="Times New Roman" w:eastAsia="Times New Roman" w:hAnsi="Times New Roman" w:cs="Times New Roman"/>
                <w:b/>
                <w:sz w:val="24"/>
                <w:szCs w:val="24"/>
                <w:lang w:val="uk-UA"/>
              </w:rPr>
            </w:pPr>
            <w:r w:rsidRPr="003F419C">
              <w:rPr>
                <w:rFonts w:ascii="Times New Roman" w:eastAsia="Calibri" w:hAnsi="Times New Roman" w:cs="Times New Roman"/>
                <w:sz w:val="24"/>
                <w:szCs w:val="24"/>
                <w:lang w:val="uk-UA"/>
              </w:rPr>
              <w:t>Відвідування занять є обов’язковим. За об’єктивних причин (наприклад, хвороба, міжнародне стажування) навчання може відбуватися індивідуально (за погодженням із деканом факультету).</w:t>
            </w:r>
          </w:p>
        </w:tc>
      </w:tr>
    </w:tbl>
    <w:p w14:paraId="6E1BE284" w14:textId="77777777" w:rsidR="002E2390" w:rsidRDefault="002E2390" w:rsidP="002E2390">
      <w:pPr>
        <w:spacing w:after="0" w:line="240" w:lineRule="auto"/>
        <w:rPr>
          <w:rFonts w:ascii="Times New Roman" w:eastAsia="Calibri" w:hAnsi="Times New Roman" w:cs="Times New Roman"/>
          <w:b/>
          <w:lang w:val="uk-UA"/>
        </w:rPr>
        <w:sectPr w:rsidR="002E2390">
          <w:pgSz w:w="11906" w:h="16838"/>
          <w:pgMar w:top="1134" w:right="851" w:bottom="1134" w:left="1134" w:header="709" w:footer="709" w:gutter="0"/>
          <w:cols w:space="720"/>
        </w:sectPr>
      </w:pPr>
    </w:p>
    <w:p w14:paraId="3ECDCAA1" w14:textId="5251B585" w:rsidR="002E2390" w:rsidRDefault="003F419C" w:rsidP="003F419C">
      <w:pPr>
        <w:pStyle w:val="a4"/>
        <w:jc w:val="center"/>
      </w:pPr>
      <w:r>
        <w:lastRenderedPageBreak/>
        <w:t xml:space="preserve">ШКАЛА ОЦІНЮВАННЯ: </w:t>
      </w:r>
      <w:bookmarkStart w:id="0" w:name="_GoBack"/>
      <w:bookmarkEnd w:id="0"/>
      <w:r>
        <w:t>НАЦІОНАЛЬНА ТА ECTS</w:t>
      </w:r>
    </w:p>
    <w:p w14:paraId="77E352E2" w14:textId="77777777" w:rsidR="002E2390" w:rsidRDefault="002E2390" w:rsidP="002E2390">
      <w:pPr>
        <w:spacing w:before="4"/>
        <w:rPr>
          <w:b/>
        </w:rPr>
      </w:pPr>
    </w:p>
    <w:tbl>
      <w:tblPr>
        <w:tblW w:w="9646"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5"/>
        <w:gridCol w:w="1291"/>
        <w:gridCol w:w="3529"/>
        <w:gridCol w:w="2551"/>
      </w:tblGrid>
      <w:tr w:rsidR="002E2390" w14:paraId="6F78B8FC" w14:textId="77777777" w:rsidTr="002E2390">
        <w:trPr>
          <w:trHeight w:val="453"/>
        </w:trPr>
        <w:tc>
          <w:tcPr>
            <w:tcW w:w="2275" w:type="dxa"/>
            <w:vMerge w:val="restart"/>
            <w:tcBorders>
              <w:top w:val="single" w:sz="4" w:space="0" w:color="000000"/>
              <w:left w:val="single" w:sz="4" w:space="0" w:color="000000"/>
              <w:bottom w:val="single" w:sz="4" w:space="0" w:color="000000"/>
              <w:right w:val="single" w:sz="4" w:space="0" w:color="000000"/>
            </w:tcBorders>
          </w:tcPr>
          <w:p w14:paraId="66EFA47B" w14:textId="77777777" w:rsidR="002E2390" w:rsidRDefault="002E2390">
            <w:pPr>
              <w:pStyle w:val="TableParagraph"/>
              <w:spacing w:before="9"/>
              <w:ind w:left="0"/>
              <w:rPr>
                <w:b/>
              </w:rPr>
            </w:pPr>
          </w:p>
          <w:p w14:paraId="1285F09B" w14:textId="77777777" w:rsidR="002E2390" w:rsidRDefault="002E2390">
            <w:pPr>
              <w:pStyle w:val="TableParagraph"/>
              <w:spacing w:before="1" w:line="276" w:lineRule="auto"/>
              <w:ind w:left="155" w:right="109" w:hanging="20"/>
            </w:pPr>
            <w:r>
              <w:t>Сума балів за всі види навчальної діяльності</w:t>
            </w:r>
          </w:p>
        </w:tc>
        <w:tc>
          <w:tcPr>
            <w:tcW w:w="1291" w:type="dxa"/>
            <w:vMerge w:val="restart"/>
            <w:tcBorders>
              <w:top w:val="single" w:sz="4" w:space="0" w:color="000000"/>
              <w:left w:val="single" w:sz="4" w:space="0" w:color="000000"/>
              <w:bottom w:val="single" w:sz="4" w:space="0" w:color="000000"/>
              <w:right w:val="single" w:sz="4" w:space="0" w:color="000000"/>
            </w:tcBorders>
          </w:tcPr>
          <w:p w14:paraId="376C2FB1" w14:textId="77777777" w:rsidR="002E2390" w:rsidRDefault="002E2390">
            <w:pPr>
              <w:pStyle w:val="TableParagraph"/>
              <w:spacing w:before="3"/>
              <w:ind w:left="0"/>
              <w:rPr>
                <w:b/>
              </w:rPr>
            </w:pPr>
          </w:p>
          <w:p w14:paraId="4C6E7AC8" w14:textId="77777777" w:rsidR="002E2390" w:rsidRDefault="002E2390">
            <w:pPr>
              <w:pStyle w:val="TableParagraph"/>
              <w:spacing w:before="1"/>
              <w:ind w:left="121"/>
            </w:pPr>
            <w:r>
              <w:t>Оцінка ECTS</w:t>
            </w:r>
          </w:p>
        </w:tc>
        <w:tc>
          <w:tcPr>
            <w:tcW w:w="6080" w:type="dxa"/>
            <w:gridSpan w:val="2"/>
            <w:tcBorders>
              <w:top w:val="single" w:sz="4" w:space="0" w:color="000000"/>
              <w:left w:val="single" w:sz="4" w:space="0" w:color="000000"/>
              <w:bottom w:val="single" w:sz="4" w:space="0" w:color="000000"/>
              <w:right w:val="single" w:sz="6" w:space="0" w:color="000000"/>
            </w:tcBorders>
            <w:hideMark/>
          </w:tcPr>
          <w:p w14:paraId="4569308F" w14:textId="77777777" w:rsidR="002E2390" w:rsidRDefault="002E2390">
            <w:pPr>
              <w:pStyle w:val="TableParagraph"/>
              <w:spacing w:before="89"/>
              <w:ind w:left="1784"/>
            </w:pPr>
            <w:r>
              <w:t>Оцінка за національною шкалою</w:t>
            </w:r>
          </w:p>
        </w:tc>
      </w:tr>
      <w:tr w:rsidR="002E2390" w14:paraId="33007FD6" w14:textId="77777777" w:rsidTr="002E2390">
        <w:trPr>
          <w:trHeight w:val="527"/>
        </w:trPr>
        <w:tc>
          <w:tcPr>
            <w:tcW w:w="2275" w:type="dxa"/>
            <w:vMerge/>
            <w:tcBorders>
              <w:top w:val="single" w:sz="4" w:space="0" w:color="000000"/>
              <w:left w:val="single" w:sz="4" w:space="0" w:color="000000"/>
              <w:bottom w:val="single" w:sz="4" w:space="0" w:color="000000"/>
              <w:right w:val="single" w:sz="4" w:space="0" w:color="000000"/>
            </w:tcBorders>
            <w:vAlign w:val="center"/>
            <w:hideMark/>
          </w:tcPr>
          <w:p w14:paraId="055D8FFD" w14:textId="77777777" w:rsidR="002E2390" w:rsidRDefault="002E2390">
            <w:pPr>
              <w:spacing w:after="0" w:line="240" w:lineRule="auto"/>
              <w:rPr>
                <w:rFonts w:ascii="Times New Roman" w:eastAsia="Times New Roman" w:hAnsi="Times New Roman" w:cs="Times New Roman"/>
                <w:lang w:val="uk-UA"/>
              </w:rPr>
            </w:pPr>
          </w:p>
        </w:tc>
        <w:tc>
          <w:tcPr>
            <w:tcW w:w="1291" w:type="dxa"/>
            <w:vMerge/>
            <w:tcBorders>
              <w:top w:val="single" w:sz="4" w:space="0" w:color="000000"/>
              <w:left w:val="single" w:sz="4" w:space="0" w:color="000000"/>
              <w:bottom w:val="single" w:sz="4" w:space="0" w:color="000000"/>
              <w:right w:val="single" w:sz="4" w:space="0" w:color="000000"/>
            </w:tcBorders>
            <w:vAlign w:val="center"/>
            <w:hideMark/>
          </w:tcPr>
          <w:p w14:paraId="71699AE0" w14:textId="77777777" w:rsidR="002E2390" w:rsidRDefault="002E2390">
            <w:pPr>
              <w:spacing w:after="0" w:line="240" w:lineRule="auto"/>
              <w:rPr>
                <w:rFonts w:ascii="Times New Roman" w:eastAsia="Times New Roman" w:hAnsi="Times New Roman" w:cs="Times New Roman"/>
                <w:lang w:val="uk-UA"/>
              </w:rPr>
            </w:pPr>
          </w:p>
        </w:tc>
        <w:tc>
          <w:tcPr>
            <w:tcW w:w="3529" w:type="dxa"/>
            <w:tcBorders>
              <w:top w:val="single" w:sz="4" w:space="0" w:color="000000"/>
              <w:left w:val="single" w:sz="4" w:space="0" w:color="000000"/>
              <w:bottom w:val="single" w:sz="4" w:space="0" w:color="000000"/>
              <w:right w:val="single" w:sz="4" w:space="0" w:color="000000"/>
            </w:tcBorders>
            <w:hideMark/>
          </w:tcPr>
          <w:p w14:paraId="7B676587" w14:textId="77777777" w:rsidR="002E2390" w:rsidRDefault="002E2390">
            <w:pPr>
              <w:pStyle w:val="TableParagraph"/>
              <w:spacing w:line="225" w:lineRule="exact"/>
              <w:ind w:left="111"/>
            </w:pPr>
            <w:r>
              <w:t>для екзамену, курсового проекту</w:t>
            </w:r>
          </w:p>
          <w:p w14:paraId="48AEEA72" w14:textId="77777777" w:rsidR="002E2390" w:rsidRDefault="002E2390">
            <w:pPr>
              <w:pStyle w:val="TableParagraph"/>
              <w:spacing w:before="34"/>
              <w:ind w:left="111"/>
            </w:pPr>
            <w:r>
              <w:t>(роботи), практики</w:t>
            </w:r>
          </w:p>
        </w:tc>
        <w:tc>
          <w:tcPr>
            <w:tcW w:w="2551" w:type="dxa"/>
            <w:tcBorders>
              <w:top w:val="single" w:sz="4" w:space="0" w:color="000000"/>
              <w:left w:val="single" w:sz="4" w:space="0" w:color="000000"/>
              <w:bottom w:val="single" w:sz="4" w:space="0" w:color="000000"/>
              <w:right w:val="single" w:sz="6" w:space="0" w:color="000000"/>
            </w:tcBorders>
            <w:hideMark/>
          </w:tcPr>
          <w:p w14:paraId="796501BC" w14:textId="77777777" w:rsidR="002E2390" w:rsidRDefault="002E2390">
            <w:pPr>
              <w:pStyle w:val="TableParagraph"/>
              <w:spacing w:line="225" w:lineRule="exact"/>
              <w:ind w:left="310" w:right="302"/>
              <w:jc w:val="center"/>
            </w:pPr>
            <w:r>
              <w:t>для заліку</w:t>
            </w:r>
          </w:p>
        </w:tc>
      </w:tr>
      <w:tr w:rsidR="002E2390" w14:paraId="16AD5223" w14:textId="77777777" w:rsidTr="002E2390">
        <w:trPr>
          <w:trHeight w:val="318"/>
        </w:trPr>
        <w:tc>
          <w:tcPr>
            <w:tcW w:w="2275" w:type="dxa"/>
            <w:tcBorders>
              <w:top w:val="single" w:sz="4" w:space="0" w:color="000000"/>
              <w:left w:val="single" w:sz="4" w:space="0" w:color="000000"/>
              <w:bottom w:val="single" w:sz="4" w:space="0" w:color="000000"/>
              <w:right w:val="single" w:sz="4" w:space="0" w:color="000000"/>
            </w:tcBorders>
            <w:hideMark/>
          </w:tcPr>
          <w:p w14:paraId="3534F601" w14:textId="77777777" w:rsidR="002E2390" w:rsidRDefault="002E2390">
            <w:pPr>
              <w:pStyle w:val="TableParagraph"/>
              <w:spacing w:before="24"/>
              <w:ind w:left="718" w:right="711"/>
              <w:jc w:val="center"/>
            </w:pPr>
            <w:r>
              <w:t>90 –100</w:t>
            </w:r>
          </w:p>
        </w:tc>
        <w:tc>
          <w:tcPr>
            <w:tcW w:w="1291" w:type="dxa"/>
            <w:tcBorders>
              <w:top w:val="single" w:sz="4" w:space="0" w:color="000000"/>
              <w:left w:val="single" w:sz="4" w:space="0" w:color="000000"/>
              <w:bottom w:val="single" w:sz="4" w:space="0" w:color="000000"/>
              <w:right w:val="single" w:sz="4" w:space="0" w:color="000000"/>
            </w:tcBorders>
            <w:hideMark/>
          </w:tcPr>
          <w:p w14:paraId="4BCE6638" w14:textId="77777777" w:rsidR="002E2390" w:rsidRDefault="002E2390">
            <w:pPr>
              <w:pStyle w:val="TableParagraph"/>
              <w:spacing w:before="29"/>
              <w:ind w:left="6"/>
              <w:jc w:val="center"/>
              <w:rPr>
                <w:b/>
              </w:rPr>
            </w:pPr>
            <w:r>
              <w:rPr>
                <w:b/>
                <w:w w:val="99"/>
              </w:rPr>
              <w:t>А</w:t>
            </w:r>
          </w:p>
        </w:tc>
        <w:tc>
          <w:tcPr>
            <w:tcW w:w="3529" w:type="dxa"/>
            <w:tcBorders>
              <w:top w:val="single" w:sz="4" w:space="0" w:color="000000"/>
              <w:left w:val="single" w:sz="4" w:space="0" w:color="000000"/>
              <w:bottom w:val="single" w:sz="4" w:space="0" w:color="000000"/>
              <w:right w:val="single" w:sz="4" w:space="0" w:color="000000"/>
            </w:tcBorders>
            <w:hideMark/>
          </w:tcPr>
          <w:p w14:paraId="483454B9" w14:textId="77777777" w:rsidR="002E2390" w:rsidRDefault="002E2390">
            <w:pPr>
              <w:pStyle w:val="TableParagraph"/>
              <w:spacing w:before="24"/>
              <w:ind w:left="1130" w:right="1131"/>
              <w:jc w:val="center"/>
            </w:pPr>
            <w:r>
              <w:t>відмінно</w:t>
            </w:r>
          </w:p>
        </w:tc>
        <w:tc>
          <w:tcPr>
            <w:tcW w:w="2551" w:type="dxa"/>
            <w:vMerge w:val="restart"/>
            <w:tcBorders>
              <w:top w:val="single" w:sz="4" w:space="0" w:color="000000"/>
              <w:left w:val="single" w:sz="4" w:space="0" w:color="000000"/>
              <w:bottom w:val="single" w:sz="4" w:space="0" w:color="000000"/>
              <w:right w:val="single" w:sz="6" w:space="0" w:color="000000"/>
            </w:tcBorders>
          </w:tcPr>
          <w:p w14:paraId="1AA32A01" w14:textId="77777777" w:rsidR="002E2390" w:rsidRDefault="002E2390">
            <w:pPr>
              <w:pStyle w:val="TableParagraph"/>
              <w:ind w:left="0"/>
              <w:rPr>
                <w:b/>
              </w:rPr>
            </w:pPr>
          </w:p>
          <w:p w14:paraId="008F3851" w14:textId="77777777" w:rsidR="002E2390" w:rsidRDefault="002E2390">
            <w:pPr>
              <w:pStyle w:val="TableParagraph"/>
              <w:spacing w:before="8"/>
              <w:ind w:left="0"/>
              <w:rPr>
                <w:b/>
              </w:rPr>
            </w:pPr>
          </w:p>
          <w:p w14:paraId="117027A3" w14:textId="77777777" w:rsidR="002E2390" w:rsidRDefault="002E2390">
            <w:pPr>
              <w:pStyle w:val="TableParagraph"/>
              <w:ind w:left="308" w:right="305"/>
              <w:jc w:val="center"/>
            </w:pPr>
            <w:r>
              <w:t>зараховано</w:t>
            </w:r>
          </w:p>
        </w:tc>
      </w:tr>
      <w:tr w:rsidR="002E2390" w14:paraId="4E7AA0F6" w14:textId="77777777" w:rsidTr="002E2390">
        <w:trPr>
          <w:trHeight w:val="263"/>
        </w:trPr>
        <w:tc>
          <w:tcPr>
            <w:tcW w:w="2275" w:type="dxa"/>
            <w:tcBorders>
              <w:top w:val="single" w:sz="4" w:space="0" w:color="000000"/>
              <w:left w:val="single" w:sz="4" w:space="0" w:color="000000"/>
              <w:bottom w:val="single" w:sz="4" w:space="0" w:color="000000"/>
              <w:right w:val="single" w:sz="4" w:space="0" w:color="000000"/>
            </w:tcBorders>
            <w:hideMark/>
          </w:tcPr>
          <w:p w14:paraId="1234D75B" w14:textId="77777777" w:rsidR="002E2390" w:rsidRDefault="002E2390">
            <w:pPr>
              <w:pStyle w:val="TableParagraph"/>
              <w:spacing w:line="225" w:lineRule="exact"/>
              <w:ind w:left="718" w:right="711"/>
              <w:jc w:val="center"/>
            </w:pPr>
            <w:r>
              <w:t>82-89</w:t>
            </w:r>
          </w:p>
        </w:tc>
        <w:tc>
          <w:tcPr>
            <w:tcW w:w="1291" w:type="dxa"/>
            <w:tcBorders>
              <w:top w:val="single" w:sz="4" w:space="0" w:color="000000"/>
              <w:left w:val="single" w:sz="4" w:space="0" w:color="000000"/>
              <w:bottom w:val="single" w:sz="4" w:space="0" w:color="000000"/>
              <w:right w:val="single" w:sz="4" w:space="0" w:color="000000"/>
            </w:tcBorders>
            <w:hideMark/>
          </w:tcPr>
          <w:p w14:paraId="10367698" w14:textId="77777777" w:rsidR="002E2390" w:rsidRDefault="002E2390">
            <w:pPr>
              <w:pStyle w:val="TableParagraph"/>
              <w:ind w:left="4"/>
              <w:jc w:val="center"/>
              <w:rPr>
                <w:b/>
              </w:rPr>
            </w:pPr>
            <w:r>
              <w:rPr>
                <w:b/>
                <w:w w:val="99"/>
              </w:rPr>
              <w:t>В</w:t>
            </w:r>
          </w:p>
        </w:tc>
        <w:tc>
          <w:tcPr>
            <w:tcW w:w="3529" w:type="dxa"/>
            <w:vMerge w:val="restart"/>
            <w:tcBorders>
              <w:top w:val="single" w:sz="4" w:space="0" w:color="000000"/>
              <w:left w:val="single" w:sz="4" w:space="0" w:color="000000"/>
              <w:bottom w:val="single" w:sz="4" w:space="0" w:color="000000"/>
              <w:right w:val="single" w:sz="4" w:space="0" w:color="000000"/>
            </w:tcBorders>
            <w:hideMark/>
          </w:tcPr>
          <w:p w14:paraId="14706DB7" w14:textId="77777777" w:rsidR="002E2390" w:rsidRDefault="002E2390">
            <w:pPr>
              <w:pStyle w:val="TableParagraph"/>
              <w:spacing w:before="158"/>
              <w:ind w:left="1131" w:right="1131"/>
              <w:jc w:val="center"/>
            </w:pPr>
            <w:r>
              <w:t>добре</w:t>
            </w:r>
          </w:p>
        </w:tc>
        <w:tc>
          <w:tcPr>
            <w:tcW w:w="2551" w:type="dxa"/>
            <w:vMerge/>
            <w:tcBorders>
              <w:top w:val="single" w:sz="4" w:space="0" w:color="000000"/>
              <w:left w:val="single" w:sz="4" w:space="0" w:color="000000"/>
              <w:bottom w:val="single" w:sz="4" w:space="0" w:color="000000"/>
              <w:right w:val="single" w:sz="6" w:space="0" w:color="000000"/>
            </w:tcBorders>
            <w:vAlign w:val="center"/>
            <w:hideMark/>
          </w:tcPr>
          <w:p w14:paraId="382DC210" w14:textId="77777777" w:rsidR="002E2390" w:rsidRDefault="002E2390">
            <w:pPr>
              <w:spacing w:after="0" w:line="240" w:lineRule="auto"/>
              <w:rPr>
                <w:rFonts w:ascii="Times New Roman" w:eastAsia="Times New Roman" w:hAnsi="Times New Roman" w:cs="Times New Roman"/>
                <w:lang w:val="uk-UA"/>
              </w:rPr>
            </w:pPr>
          </w:p>
        </w:tc>
      </w:tr>
      <w:tr w:rsidR="002E2390" w14:paraId="08E2EF42" w14:textId="77777777" w:rsidTr="002E2390">
        <w:trPr>
          <w:trHeight w:val="316"/>
        </w:trPr>
        <w:tc>
          <w:tcPr>
            <w:tcW w:w="2275" w:type="dxa"/>
            <w:tcBorders>
              <w:top w:val="single" w:sz="4" w:space="0" w:color="000000"/>
              <w:left w:val="single" w:sz="4" w:space="0" w:color="000000"/>
              <w:bottom w:val="single" w:sz="4" w:space="0" w:color="000000"/>
              <w:right w:val="single" w:sz="4" w:space="0" w:color="000000"/>
            </w:tcBorders>
            <w:hideMark/>
          </w:tcPr>
          <w:p w14:paraId="517DE7EA" w14:textId="77777777" w:rsidR="002E2390" w:rsidRDefault="002E2390">
            <w:pPr>
              <w:pStyle w:val="TableParagraph"/>
              <w:spacing w:before="22"/>
              <w:ind w:left="718" w:right="711"/>
              <w:jc w:val="center"/>
            </w:pPr>
            <w:r>
              <w:t>74-81</w:t>
            </w:r>
          </w:p>
        </w:tc>
        <w:tc>
          <w:tcPr>
            <w:tcW w:w="1291" w:type="dxa"/>
            <w:tcBorders>
              <w:top w:val="single" w:sz="4" w:space="0" w:color="000000"/>
              <w:left w:val="single" w:sz="4" w:space="0" w:color="000000"/>
              <w:bottom w:val="single" w:sz="4" w:space="0" w:color="000000"/>
              <w:right w:val="single" w:sz="4" w:space="0" w:color="000000"/>
            </w:tcBorders>
            <w:hideMark/>
          </w:tcPr>
          <w:p w14:paraId="6636E116" w14:textId="77777777" w:rsidR="002E2390" w:rsidRDefault="002E2390">
            <w:pPr>
              <w:pStyle w:val="TableParagraph"/>
              <w:spacing w:before="26"/>
              <w:ind w:left="6"/>
              <w:jc w:val="center"/>
              <w:rPr>
                <w:b/>
              </w:rPr>
            </w:pPr>
            <w:r>
              <w:rPr>
                <w:b/>
                <w:w w:val="99"/>
              </w:rPr>
              <w:t>С</w:t>
            </w:r>
          </w:p>
        </w:tc>
        <w:tc>
          <w:tcPr>
            <w:tcW w:w="3529" w:type="dxa"/>
            <w:vMerge/>
            <w:tcBorders>
              <w:top w:val="single" w:sz="4" w:space="0" w:color="000000"/>
              <w:left w:val="single" w:sz="4" w:space="0" w:color="000000"/>
              <w:bottom w:val="single" w:sz="4" w:space="0" w:color="000000"/>
              <w:right w:val="single" w:sz="4" w:space="0" w:color="000000"/>
            </w:tcBorders>
            <w:vAlign w:val="center"/>
            <w:hideMark/>
          </w:tcPr>
          <w:p w14:paraId="6265E41A" w14:textId="77777777" w:rsidR="002E2390" w:rsidRDefault="002E2390">
            <w:pPr>
              <w:spacing w:after="0" w:line="240" w:lineRule="auto"/>
              <w:rPr>
                <w:rFonts w:ascii="Times New Roman" w:eastAsia="Times New Roman" w:hAnsi="Times New Roman" w:cs="Times New Roman"/>
                <w:lang w:val="uk-UA"/>
              </w:rPr>
            </w:pPr>
          </w:p>
        </w:tc>
        <w:tc>
          <w:tcPr>
            <w:tcW w:w="2551" w:type="dxa"/>
            <w:vMerge/>
            <w:tcBorders>
              <w:top w:val="single" w:sz="4" w:space="0" w:color="000000"/>
              <w:left w:val="single" w:sz="4" w:space="0" w:color="000000"/>
              <w:bottom w:val="single" w:sz="4" w:space="0" w:color="000000"/>
              <w:right w:val="single" w:sz="6" w:space="0" w:color="000000"/>
            </w:tcBorders>
            <w:vAlign w:val="center"/>
            <w:hideMark/>
          </w:tcPr>
          <w:p w14:paraId="79ECB4D9" w14:textId="77777777" w:rsidR="002E2390" w:rsidRDefault="002E2390">
            <w:pPr>
              <w:spacing w:after="0" w:line="240" w:lineRule="auto"/>
              <w:rPr>
                <w:rFonts w:ascii="Times New Roman" w:eastAsia="Times New Roman" w:hAnsi="Times New Roman" w:cs="Times New Roman"/>
                <w:lang w:val="uk-UA"/>
              </w:rPr>
            </w:pPr>
          </w:p>
        </w:tc>
      </w:tr>
      <w:tr w:rsidR="002E2390" w14:paraId="6E17AE4F" w14:textId="77777777" w:rsidTr="002E2390">
        <w:trPr>
          <w:trHeight w:val="318"/>
        </w:trPr>
        <w:tc>
          <w:tcPr>
            <w:tcW w:w="2275" w:type="dxa"/>
            <w:tcBorders>
              <w:top w:val="single" w:sz="4" w:space="0" w:color="000000"/>
              <w:left w:val="single" w:sz="4" w:space="0" w:color="000000"/>
              <w:bottom w:val="single" w:sz="4" w:space="0" w:color="000000"/>
              <w:right w:val="single" w:sz="4" w:space="0" w:color="000000"/>
            </w:tcBorders>
            <w:hideMark/>
          </w:tcPr>
          <w:p w14:paraId="0501655C" w14:textId="77777777" w:rsidR="002E2390" w:rsidRDefault="002E2390">
            <w:pPr>
              <w:pStyle w:val="TableParagraph"/>
              <w:spacing w:before="22"/>
              <w:ind w:left="718" w:right="711"/>
              <w:jc w:val="center"/>
            </w:pPr>
            <w:r>
              <w:t>64-73</w:t>
            </w:r>
          </w:p>
        </w:tc>
        <w:tc>
          <w:tcPr>
            <w:tcW w:w="1291" w:type="dxa"/>
            <w:tcBorders>
              <w:top w:val="single" w:sz="4" w:space="0" w:color="000000"/>
              <w:left w:val="single" w:sz="4" w:space="0" w:color="000000"/>
              <w:bottom w:val="single" w:sz="4" w:space="0" w:color="000000"/>
              <w:right w:val="single" w:sz="4" w:space="0" w:color="000000"/>
            </w:tcBorders>
            <w:hideMark/>
          </w:tcPr>
          <w:p w14:paraId="219A3E9C" w14:textId="77777777" w:rsidR="002E2390" w:rsidRDefault="002E2390">
            <w:pPr>
              <w:pStyle w:val="TableParagraph"/>
              <w:spacing w:before="26"/>
              <w:ind w:left="6"/>
              <w:jc w:val="center"/>
              <w:rPr>
                <w:b/>
              </w:rPr>
            </w:pPr>
            <w:r>
              <w:rPr>
                <w:b/>
                <w:w w:val="99"/>
              </w:rPr>
              <w:t>D</w:t>
            </w:r>
          </w:p>
        </w:tc>
        <w:tc>
          <w:tcPr>
            <w:tcW w:w="3529" w:type="dxa"/>
            <w:vMerge w:val="restart"/>
            <w:tcBorders>
              <w:top w:val="single" w:sz="4" w:space="0" w:color="000000"/>
              <w:left w:val="single" w:sz="4" w:space="0" w:color="000000"/>
              <w:bottom w:val="single" w:sz="4" w:space="0" w:color="000000"/>
              <w:right w:val="single" w:sz="4" w:space="0" w:color="000000"/>
            </w:tcBorders>
            <w:hideMark/>
          </w:tcPr>
          <w:p w14:paraId="3560A563" w14:textId="77777777" w:rsidR="002E2390" w:rsidRDefault="002E2390">
            <w:pPr>
              <w:pStyle w:val="TableParagraph"/>
              <w:spacing w:before="187"/>
              <w:ind w:left="1131" w:right="1131"/>
              <w:jc w:val="center"/>
            </w:pPr>
            <w:r>
              <w:t>задовільно</w:t>
            </w:r>
          </w:p>
        </w:tc>
        <w:tc>
          <w:tcPr>
            <w:tcW w:w="2551" w:type="dxa"/>
            <w:vMerge/>
            <w:tcBorders>
              <w:top w:val="single" w:sz="4" w:space="0" w:color="000000"/>
              <w:left w:val="single" w:sz="4" w:space="0" w:color="000000"/>
              <w:bottom w:val="single" w:sz="4" w:space="0" w:color="000000"/>
              <w:right w:val="single" w:sz="6" w:space="0" w:color="000000"/>
            </w:tcBorders>
            <w:vAlign w:val="center"/>
            <w:hideMark/>
          </w:tcPr>
          <w:p w14:paraId="57B5A214" w14:textId="77777777" w:rsidR="002E2390" w:rsidRDefault="002E2390">
            <w:pPr>
              <w:spacing w:after="0" w:line="240" w:lineRule="auto"/>
              <w:rPr>
                <w:rFonts w:ascii="Times New Roman" w:eastAsia="Times New Roman" w:hAnsi="Times New Roman" w:cs="Times New Roman"/>
                <w:lang w:val="uk-UA"/>
              </w:rPr>
            </w:pPr>
          </w:p>
        </w:tc>
      </w:tr>
      <w:tr w:rsidR="002E2390" w14:paraId="35367F65" w14:textId="77777777" w:rsidTr="002E2390">
        <w:trPr>
          <w:trHeight w:val="316"/>
        </w:trPr>
        <w:tc>
          <w:tcPr>
            <w:tcW w:w="2275" w:type="dxa"/>
            <w:tcBorders>
              <w:top w:val="single" w:sz="4" w:space="0" w:color="000000"/>
              <w:left w:val="single" w:sz="4" w:space="0" w:color="000000"/>
              <w:bottom w:val="single" w:sz="4" w:space="0" w:color="000000"/>
              <w:right w:val="single" w:sz="4" w:space="0" w:color="000000"/>
            </w:tcBorders>
            <w:hideMark/>
          </w:tcPr>
          <w:p w14:paraId="1D86ECC2" w14:textId="77777777" w:rsidR="002E2390" w:rsidRDefault="002E2390">
            <w:pPr>
              <w:pStyle w:val="TableParagraph"/>
              <w:spacing w:before="22"/>
              <w:ind w:left="718" w:right="711"/>
              <w:jc w:val="center"/>
            </w:pPr>
            <w:r>
              <w:t>60-63</w:t>
            </w:r>
          </w:p>
        </w:tc>
        <w:tc>
          <w:tcPr>
            <w:tcW w:w="1291" w:type="dxa"/>
            <w:tcBorders>
              <w:top w:val="single" w:sz="4" w:space="0" w:color="000000"/>
              <w:left w:val="single" w:sz="4" w:space="0" w:color="000000"/>
              <w:bottom w:val="single" w:sz="4" w:space="0" w:color="000000"/>
              <w:right w:val="single" w:sz="4" w:space="0" w:color="000000"/>
            </w:tcBorders>
            <w:hideMark/>
          </w:tcPr>
          <w:p w14:paraId="5C35A338" w14:textId="77777777" w:rsidR="002E2390" w:rsidRDefault="002E2390">
            <w:pPr>
              <w:pStyle w:val="TableParagraph"/>
              <w:spacing w:before="26"/>
              <w:ind w:left="9"/>
              <w:jc w:val="center"/>
              <w:rPr>
                <w:b/>
              </w:rPr>
            </w:pPr>
            <w:r>
              <w:rPr>
                <w:b/>
                <w:w w:val="99"/>
              </w:rPr>
              <w:t>Е</w:t>
            </w:r>
          </w:p>
        </w:tc>
        <w:tc>
          <w:tcPr>
            <w:tcW w:w="3529" w:type="dxa"/>
            <w:vMerge/>
            <w:tcBorders>
              <w:top w:val="single" w:sz="4" w:space="0" w:color="000000"/>
              <w:left w:val="single" w:sz="4" w:space="0" w:color="000000"/>
              <w:bottom w:val="single" w:sz="4" w:space="0" w:color="000000"/>
              <w:right w:val="single" w:sz="4" w:space="0" w:color="000000"/>
            </w:tcBorders>
            <w:vAlign w:val="center"/>
            <w:hideMark/>
          </w:tcPr>
          <w:p w14:paraId="10C385E5" w14:textId="77777777" w:rsidR="002E2390" w:rsidRDefault="002E2390">
            <w:pPr>
              <w:spacing w:after="0" w:line="240" w:lineRule="auto"/>
              <w:rPr>
                <w:rFonts w:ascii="Times New Roman" w:eastAsia="Times New Roman" w:hAnsi="Times New Roman" w:cs="Times New Roman"/>
                <w:lang w:val="uk-UA"/>
              </w:rPr>
            </w:pPr>
          </w:p>
        </w:tc>
        <w:tc>
          <w:tcPr>
            <w:tcW w:w="2551" w:type="dxa"/>
            <w:vMerge/>
            <w:tcBorders>
              <w:top w:val="single" w:sz="4" w:space="0" w:color="000000"/>
              <w:left w:val="single" w:sz="4" w:space="0" w:color="000000"/>
              <w:bottom w:val="single" w:sz="4" w:space="0" w:color="000000"/>
              <w:right w:val="single" w:sz="6" w:space="0" w:color="000000"/>
            </w:tcBorders>
            <w:vAlign w:val="center"/>
            <w:hideMark/>
          </w:tcPr>
          <w:p w14:paraId="37F460E8" w14:textId="77777777" w:rsidR="002E2390" w:rsidRDefault="002E2390">
            <w:pPr>
              <w:spacing w:after="0" w:line="240" w:lineRule="auto"/>
              <w:rPr>
                <w:rFonts w:ascii="Times New Roman" w:eastAsia="Times New Roman" w:hAnsi="Times New Roman" w:cs="Times New Roman"/>
                <w:lang w:val="uk-UA"/>
              </w:rPr>
            </w:pPr>
          </w:p>
        </w:tc>
      </w:tr>
      <w:tr w:rsidR="002E2390" w14:paraId="0ADE92A5" w14:textId="77777777" w:rsidTr="002E2390">
        <w:trPr>
          <w:trHeight w:val="686"/>
        </w:trPr>
        <w:tc>
          <w:tcPr>
            <w:tcW w:w="2275" w:type="dxa"/>
            <w:tcBorders>
              <w:top w:val="single" w:sz="4" w:space="0" w:color="000000"/>
              <w:left w:val="single" w:sz="4" w:space="0" w:color="000000"/>
              <w:bottom w:val="single" w:sz="4" w:space="0" w:color="000000"/>
              <w:right w:val="single" w:sz="4" w:space="0" w:color="000000"/>
            </w:tcBorders>
          </w:tcPr>
          <w:p w14:paraId="06C21ABD" w14:textId="77777777" w:rsidR="002E2390" w:rsidRDefault="002E2390">
            <w:pPr>
              <w:pStyle w:val="TableParagraph"/>
              <w:spacing w:before="11"/>
              <w:ind w:left="0"/>
              <w:rPr>
                <w:b/>
              </w:rPr>
            </w:pPr>
          </w:p>
          <w:p w14:paraId="5F887E5A" w14:textId="77777777" w:rsidR="002E2390" w:rsidRDefault="002E2390">
            <w:pPr>
              <w:pStyle w:val="TableParagraph"/>
              <w:ind w:left="718" w:right="711"/>
              <w:jc w:val="center"/>
            </w:pPr>
            <w:r>
              <w:t>35-59</w:t>
            </w:r>
          </w:p>
        </w:tc>
        <w:tc>
          <w:tcPr>
            <w:tcW w:w="1291" w:type="dxa"/>
            <w:tcBorders>
              <w:top w:val="single" w:sz="4" w:space="0" w:color="000000"/>
              <w:left w:val="single" w:sz="4" w:space="0" w:color="000000"/>
              <w:bottom w:val="single" w:sz="4" w:space="0" w:color="000000"/>
              <w:right w:val="single" w:sz="4" w:space="0" w:color="000000"/>
            </w:tcBorders>
          </w:tcPr>
          <w:p w14:paraId="12643DA8" w14:textId="77777777" w:rsidR="002E2390" w:rsidRDefault="002E2390">
            <w:pPr>
              <w:pStyle w:val="TableParagraph"/>
              <w:spacing w:before="4"/>
              <w:ind w:left="0"/>
              <w:rPr>
                <w:b/>
              </w:rPr>
            </w:pPr>
          </w:p>
          <w:p w14:paraId="2A9E0C48" w14:textId="77777777" w:rsidR="002E2390" w:rsidRDefault="002E2390">
            <w:pPr>
              <w:pStyle w:val="TableParagraph"/>
              <w:ind w:left="539" w:right="530"/>
              <w:jc w:val="center"/>
              <w:rPr>
                <w:b/>
              </w:rPr>
            </w:pPr>
            <w:r>
              <w:rPr>
                <w:b/>
              </w:rPr>
              <w:t>FX</w:t>
            </w:r>
          </w:p>
        </w:tc>
        <w:tc>
          <w:tcPr>
            <w:tcW w:w="3529" w:type="dxa"/>
            <w:tcBorders>
              <w:top w:val="single" w:sz="4" w:space="0" w:color="000000"/>
              <w:left w:val="single" w:sz="4" w:space="0" w:color="000000"/>
              <w:bottom w:val="single" w:sz="4" w:space="0" w:color="000000"/>
              <w:right w:val="single" w:sz="4" w:space="0" w:color="000000"/>
            </w:tcBorders>
            <w:hideMark/>
          </w:tcPr>
          <w:p w14:paraId="0C49ED1E" w14:textId="77777777" w:rsidR="002E2390" w:rsidRDefault="002E2390">
            <w:pPr>
              <w:pStyle w:val="TableParagraph"/>
              <w:spacing w:before="74" w:line="276" w:lineRule="auto"/>
              <w:ind w:left="661" w:hanging="219"/>
            </w:pPr>
            <w:r>
              <w:t>незадовільно з можливістю повторного складання</w:t>
            </w:r>
          </w:p>
        </w:tc>
        <w:tc>
          <w:tcPr>
            <w:tcW w:w="2551" w:type="dxa"/>
            <w:tcBorders>
              <w:top w:val="single" w:sz="4" w:space="0" w:color="000000"/>
              <w:left w:val="single" w:sz="4" w:space="0" w:color="000000"/>
              <w:bottom w:val="single" w:sz="4" w:space="0" w:color="000000"/>
              <w:right w:val="single" w:sz="6" w:space="0" w:color="000000"/>
            </w:tcBorders>
            <w:hideMark/>
          </w:tcPr>
          <w:p w14:paraId="0B1A4BE7" w14:textId="77777777" w:rsidR="002E2390" w:rsidRDefault="002E2390">
            <w:pPr>
              <w:pStyle w:val="TableParagraph"/>
              <w:spacing w:line="276" w:lineRule="auto"/>
              <w:ind w:left="627" w:hanging="260"/>
            </w:pPr>
            <w:r>
              <w:t>не зараховано з можливістю повторного складання</w:t>
            </w:r>
          </w:p>
        </w:tc>
      </w:tr>
      <w:tr w:rsidR="002E2390" w14:paraId="56D8BA07" w14:textId="77777777" w:rsidTr="002E2390">
        <w:trPr>
          <w:trHeight w:val="793"/>
        </w:trPr>
        <w:tc>
          <w:tcPr>
            <w:tcW w:w="2275" w:type="dxa"/>
            <w:tcBorders>
              <w:top w:val="single" w:sz="4" w:space="0" w:color="000000"/>
              <w:left w:val="single" w:sz="4" w:space="0" w:color="000000"/>
              <w:bottom w:val="single" w:sz="4" w:space="0" w:color="000000"/>
              <w:right w:val="single" w:sz="4" w:space="0" w:color="000000"/>
            </w:tcBorders>
          </w:tcPr>
          <w:p w14:paraId="17AC807C" w14:textId="77777777" w:rsidR="002E2390" w:rsidRDefault="002E2390">
            <w:pPr>
              <w:pStyle w:val="TableParagraph"/>
              <w:spacing w:before="8"/>
              <w:ind w:left="0"/>
              <w:rPr>
                <w:b/>
              </w:rPr>
            </w:pPr>
          </w:p>
          <w:p w14:paraId="4FC9E5E5" w14:textId="77777777" w:rsidR="002E2390" w:rsidRDefault="002E2390">
            <w:pPr>
              <w:pStyle w:val="TableParagraph"/>
              <w:spacing w:before="1"/>
              <w:ind w:left="718" w:right="711"/>
              <w:jc w:val="center"/>
            </w:pPr>
            <w:r>
              <w:t>0-34</w:t>
            </w:r>
          </w:p>
        </w:tc>
        <w:tc>
          <w:tcPr>
            <w:tcW w:w="1291" w:type="dxa"/>
            <w:tcBorders>
              <w:top w:val="single" w:sz="4" w:space="0" w:color="000000"/>
              <w:left w:val="single" w:sz="4" w:space="0" w:color="000000"/>
              <w:bottom w:val="single" w:sz="4" w:space="0" w:color="000000"/>
              <w:right w:val="single" w:sz="4" w:space="0" w:color="000000"/>
            </w:tcBorders>
          </w:tcPr>
          <w:p w14:paraId="0F855BA9" w14:textId="77777777" w:rsidR="002E2390" w:rsidRDefault="002E2390">
            <w:pPr>
              <w:pStyle w:val="TableParagraph"/>
              <w:spacing w:before="2"/>
              <w:ind w:left="0"/>
              <w:rPr>
                <w:b/>
              </w:rPr>
            </w:pPr>
          </w:p>
          <w:p w14:paraId="0A1A113A" w14:textId="77777777" w:rsidR="002E2390" w:rsidRDefault="002E2390">
            <w:pPr>
              <w:pStyle w:val="TableParagraph"/>
              <w:ind w:left="8"/>
              <w:jc w:val="center"/>
              <w:rPr>
                <w:b/>
              </w:rPr>
            </w:pPr>
            <w:r>
              <w:rPr>
                <w:b/>
                <w:w w:val="99"/>
              </w:rPr>
              <w:t>F</w:t>
            </w:r>
          </w:p>
        </w:tc>
        <w:tc>
          <w:tcPr>
            <w:tcW w:w="3529" w:type="dxa"/>
            <w:tcBorders>
              <w:top w:val="single" w:sz="4" w:space="0" w:color="000000"/>
              <w:left w:val="single" w:sz="4" w:space="0" w:color="000000"/>
              <w:bottom w:val="single" w:sz="4" w:space="0" w:color="000000"/>
              <w:right w:val="single" w:sz="4" w:space="0" w:color="000000"/>
            </w:tcBorders>
            <w:hideMark/>
          </w:tcPr>
          <w:p w14:paraId="2513A5B4" w14:textId="77777777" w:rsidR="002E2390" w:rsidRDefault="002E2390">
            <w:pPr>
              <w:pStyle w:val="TableParagraph"/>
              <w:spacing w:before="130" w:line="276" w:lineRule="auto"/>
              <w:ind w:left="142" w:firstLine="242"/>
            </w:pPr>
            <w:r>
              <w:t>незадовільно з обов’язковим повторним вивченням дисципліни</w:t>
            </w:r>
          </w:p>
        </w:tc>
        <w:tc>
          <w:tcPr>
            <w:tcW w:w="2551" w:type="dxa"/>
            <w:tcBorders>
              <w:top w:val="single" w:sz="4" w:space="0" w:color="000000"/>
              <w:left w:val="single" w:sz="4" w:space="0" w:color="000000"/>
              <w:bottom w:val="single" w:sz="4" w:space="0" w:color="000000"/>
              <w:right w:val="single" w:sz="6" w:space="0" w:color="000000"/>
            </w:tcBorders>
            <w:hideMark/>
          </w:tcPr>
          <w:p w14:paraId="7DC8B6BD" w14:textId="77777777" w:rsidR="002E2390" w:rsidRDefault="002E2390">
            <w:pPr>
              <w:pStyle w:val="TableParagraph"/>
              <w:spacing w:line="276" w:lineRule="auto"/>
              <w:ind w:left="310" w:right="305"/>
              <w:jc w:val="center"/>
            </w:pPr>
            <w:r>
              <w:t>не зараховано з обов’язковим повторним вивченням</w:t>
            </w:r>
          </w:p>
          <w:p w14:paraId="18177463" w14:textId="77777777" w:rsidR="002E2390" w:rsidRDefault="002E2390">
            <w:pPr>
              <w:pStyle w:val="TableParagraph"/>
              <w:spacing w:line="227" w:lineRule="exact"/>
              <w:ind w:left="310" w:right="302"/>
              <w:jc w:val="center"/>
            </w:pPr>
            <w:r>
              <w:t>дисципліни</w:t>
            </w:r>
          </w:p>
        </w:tc>
      </w:tr>
    </w:tbl>
    <w:p w14:paraId="536583FF" w14:textId="77777777" w:rsidR="002E2390" w:rsidRDefault="002E2390" w:rsidP="002E2390"/>
    <w:p w14:paraId="3766D864" w14:textId="77777777" w:rsidR="008A6AF4" w:rsidRPr="00176B7D" w:rsidRDefault="008A6AF4" w:rsidP="008A6AF4">
      <w:pPr>
        <w:shd w:val="clear" w:color="auto" w:fill="FFFFFF"/>
        <w:spacing w:after="0" w:line="240" w:lineRule="auto"/>
        <w:jc w:val="center"/>
        <w:rPr>
          <w:rFonts w:ascii="Times New Roman" w:eastAsia="Times New Roman" w:hAnsi="Times New Roman" w:cs="Times New Roman"/>
          <w:b/>
          <w:sz w:val="24"/>
          <w:szCs w:val="24"/>
          <w:lang w:val="uk-UA" w:eastAsia="ru-RU"/>
        </w:rPr>
      </w:pPr>
      <w:r w:rsidRPr="00176B7D">
        <w:rPr>
          <w:rFonts w:ascii="Times New Roman" w:eastAsia="Times New Roman" w:hAnsi="Times New Roman" w:cs="Times New Roman"/>
          <w:b/>
          <w:sz w:val="24"/>
          <w:szCs w:val="24"/>
          <w:lang w:val="uk-UA" w:eastAsia="ru-RU"/>
        </w:rPr>
        <w:t>Рекомендована література</w:t>
      </w:r>
    </w:p>
    <w:p w14:paraId="2376842A" w14:textId="14B90BFD" w:rsidR="00656DD2" w:rsidRPr="00176B7D" w:rsidRDefault="00656DD2" w:rsidP="008A6AF4">
      <w:pPr>
        <w:shd w:val="clear" w:color="auto" w:fill="FFFFFF"/>
        <w:spacing w:after="0" w:line="240" w:lineRule="auto"/>
        <w:jc w:val="center"/>
        <w:rPr>
          <w:rFonts w:ascii="Times New Roman" w:eastAsia="Times New Roman" w:hAnsi="Times New Roman" w:cs="Times New Roman"/>
          <w:b/>
          <w:bCs/>
          <w:spacing w:val="-6"/>
          <w:sz w:val="24"/>
          <w:szCs w:val="24"/>
          <w:lang w:val="uk-UA" w:eastAsia="ru-RU"/>
        </w:rPr>
      </w:pPr>
      <w:r w:rsidRPr="00176B7D">
        <w:rPr>
          <w:rFonts w:ascii="Times New Roman" w:eastAsia="Times New Roman" w:hAnsi="Times New Roman" w:cs="Times New Roman"/>
          <w:b/>
          <w:sz w:val="24"/>
          <w:szCs w:val="24"/>
          <w:lang w:val="uk-UA" w:eastAsia="ru-RU"/>
        </w:rPr>
        <w:t>Базова</w:t>
      </w:r>
    </w:p>
    <w:p w14:paraId="139FE0B7" w14:textId="77777777" w:rsidR="00656DD2" w:rsidRPr="00656DD2" w:rsidRDefault="00656DD2" w:rsidP="00656DD2">
      <w:pPr>
        <w:numPr>
          <w:ilvl w:val="0"/>
          <w:numId w:val="4"/>
        </w:numPr>
        <w:spacing w:after="0" w:line="240" w:lineRule="auto"/>
        <w:ind w:right="282"/>
        <w:jc w:val="both"/>
        <w:rPr>
          <w:rFonts w:ascii="Times New Roman" w:eastAsia="Times New Roman" w:hAnsi="Times New Roman" w:cs="Times New Roman"/>
          <w:sz w:val="24"/>
          <w:szCs w:val="28"/>
          <w:lang w:val="uk-UA" w:eastAsia="ru-RU"/>
        </w:rPr>
      </w:pPr>
      <w:proofErr w:type="spellStart"/>
      <w:r w:rsidRPr="00656DD2">
        <w:rPr>
          <w:rFonts w:ascii="Times New Roman" w:eastAsia="Times New Roman" w:hAnsi="Times New Roman" w:cs="Times New Roman"/>
          <w:sz w:val="24"/>
          <w:szCs w:val="28"/>
          <w:lang w:val="uk-UA" w:eastAsia="ru-RU"/>
        </w:rPr>
        <w:t>Зленко</w:t>
      </w:r>
      <w:proofErr w:type="spellEnd"/>
      <w:r w:rsidRPr="00656DD2">
        <w:rPr>
          <w:rFonts w:ascii="Times New Roman" w:eastAsia="Times New Roman" w:hAnsi="Times New Roman" w:cs="Times New Roman"/>
          <w:sz w:val="24"/>
          <w:szCs w:val="28"/>
          <w:lang w:val="uk-UA" w:eastAsia="ru-RU"/>
        </w:rPr>
        <w:t xml:space="preserve"> І. Б., Карпенко В. П., </w:t>
      </w:r>
      <w:proofErr w:type="spellStart"/>
      <w:r w:rsidRPr="00656DD2">
        <w:rPr>
          <w:rFonts w:ascii="Times New Roman" w:eastAsia="Times New Roman" w:hAnsi="Times New Roman" w:cs="Times New Roman"/>
          <w:sz w:val="24"/>
          <w:szCs w:val="28"/>
          <w:lang w:val="uk-UA" w:eastAsia="ru-RU"/>
        </w:rPr>
        <w:t>Леонтюк</w:t>
      </w:r>
      <w:proofErr w:type="spellEnd"/>
      <w:r w:rsidRPr="00656DD2">
        <w:rPr>
          <w:rFonts w:ascii="Times New Roman" w:eastAsia="Times New Roman" w:hAnsi="Times New Roman" w:cs="Times New Roman"/>
          <w:sz w:val="24"/>
          <w:szCs w:val="28"/>
          <w:lang w:val="uk-UA" w:eastAsia="ru-RU"/>
        </w:rPr>
        <w:t xml:space="preserve"> І. Б. Екологічна мікробіологія: навчальний посібник. Дніпро: Вид-во «Пороги». 2020.  256 с.</w:t>
      </w:r>
    </w:p>
    <w:p w14:paraId="777C9A67" w14:textId="3CD08E87" w:rsidR="00656DD2" w:rsidRPr="00656DD2" w:rsidRDefault="00656DD2" w:rsidP="00656DD2">
      <w:pPr>
        <w:numPr>
          <w:ilvl w:val="0"/>
          <w:numId w:val="4"/>
        </w:numPr>
        <w:spacing w:after="0" w:line="240" w:lineRule="auto"/>
        <w:ind w:right="282"/>
        <w:jc w:val="both"/>
        <w:rPr>
          <w:rFonts w:ascii="Times New Roman" w:eastAsia="Times New Roman" w:hAnsi="Times New Roman" w:cs="Times New Roman"/>
          <w:sz w:val="24"/>
          <w:szCs w:val="28"/>
          <w:lang w:val="uk-UA" w:eastAsia="ru-RU"/>
        </w:rPr>
      </w:pPr>
      <w:r w:rsidRPr="00656DD2">
        <w:rPr>
          <w:rFonts w:ascii="Times New Roman" w:eastAsia="Times New Roman" w:hAnsi="Times New Roman" w:cs="Times New Roman"/>
          <w:sz w:val="24"/>
          <w:szCs w:val="28"/>
          <w:lang w:val="uk-UA" w:eastAsia="ru-RU"/>
        </w:rPr>
        <w:t xml:space="preserve">Карпенко В. П., </w:t>
      </w:r>
      <w:proofErr w:type="spellStart"/>
      <w:r w:rsidRPr="00656DD2">
        <w:rPr>
          <w:rFonts w:ascii="Times New Roman" w:eastAsia="Times New Roman" w:hAnsi="Times New Roman" w:cs="Times New Roman"/>
          <w:sz w:val="24"/>
          <w:szCs w:val="28"/>
          <w:lang w:val="uk-UA" w:eastAsia="ru-RU"/>
        </w:rPr>
        <w:t>Полторецький</w:t>
      </w:r>
      <w:proofErr w:type="spellEnd"/>
      <w:r w:rsidRPr="00656DD2">
        <w:rPr>
          <w:rFonts w:ascii="Times New Roman" w:eastAsia="Times New Roman" w:hAnsi="Times New Roman" w:cs="Times New Roman"/>
          <w:sz w:val="24"/>
          <w:szCs w:val="28"/>
          <w:lang w:val="uk-UA" w:eastAsia="ru-RU"/>
        </w:rPr>
        <w:t xml:space="preserve"> С. П., </w:t>
      </w:r>
      <w:proofErr w:type="spellStart"/>
      <w:r w:rsidRPr="00656DD2">
        <w:rPr>
          <w:rFonts w:ascii="Times New Roman" w:eastAsia="Times New Roman" w:hAnsi="Times New Roman" w:cs="Times New Roman"/>
          <w:sz w:val="24"/>
          <w:szCs w:val="28"/>
          <w:lang w:val="uk-UA" w:eastAsia="ru-RU"/>
        </w:rPr>
        <w:t>Притуляк</w:t>
      </w:r>
      <w:proofErr w:type="spellEnd"/>
      <w:r w:rsidRPr="00656DD2">
        <w:rPr>
          <w:rFonts w:ascii="Times New Roman" w:eastAsia="Times New Roman" w:hAnsi="Times New Roman" w:cs="Times New Roman"/>
          <w:sz w:val="24"/>
          <w:szCs w:val="28"/>
          <w:lang w:val="uk-UA" w:eastAsia="ru-RU"/>
        </w:rPr>
        <w:t xml:space="preserve"> Р. М. та ін. Елементи біологізації в рослинництві : рекомендації виробництву (монографія); за ред. В. П. Карпенка. Уман</w:t>
      </w:r>
      <w:r w:rsidRPr="00176B7D">
        <w:rPr>
          <w:rFonts w:ascii="Times New Roman" w:eastAsia="Times New Roman" w:hAnsi="Times New Roman" w:cs="Times New Roman"/>
          <w:sz w:val="24"/>
          <w:szCs w:val="28"/>
          <w:lang w:val="uk-UA" w:eastAsia="ru-RU"/>
        </w:rPr>
        <w:t>ь : Видавець «</w:t>
      </w:r>
      <w:proofErr w:type="spellStart"/>
      <w:r w:rsidRPr="00176B7D">
        <w:rPr>
          <w:rFonts w:ascii="Times New Roman" w:eastAsia="Times New Roman" w:hAnsi="Times New Roman" w:cs="Times New Roman"/>
          <w:sz w:val="24"/>
          <w:szCs w:val="28"/>
          <w:lang w:val="uk-UA" w:eastAsia="ru-RU"/>
        </w:rPr>
        <w:t>Сочінський</w:t>
      </w:r>
      <w:proofErr w:type="spellEnd"/>
      <w:r w:rsidRPr="00176B7D">
        <w:rPr>
          <w:rFonts w:ascii="Times New Roman" w:eastAsia="Times New Roman" w:hAnsi="Times New Roman" w:cs="Times New Roman"/>
          <w:sz w:val="24"/>
          <w:szCs w:val="28"/>
          <w:lang w:val="uk-UA" w:eastAsia="ru-RU"/>
        </w:rPr>
        <w:t xml:space="preserve"> М. М.».</w:t>
      </w:r>
      <w:r w:rsidRPr="00656DD2">
        <w:rPr>
          <w:rFonts w:ascii="Times New Roman" w:eastAsia="Times New Roman" w:hAnsi="Times New Roman" w:cs="Times New Roman"/>
          <w:sz w:val="24"/>
          <w:szCs w:val="28"/>
          <w:lang w:val="uk-UA" w:eastAsia="ru-RU"/>
        </w:rPr>
        <w:t xml:space="preserve"> 2017. 112 с.</w:t>
      </w:r>
    </w:p>
    <w:p w14:paraId="023C5E07" w14:textId="77777777" w:rsidR="00656DD2" w:rsidRPr="00656DD2" w:rsidRDefault="00656DD2" w:rsidP="00656DD2">
      <w:pPr>
        <w:numPr>
          <w:ilvl w:val="0"/>
          <w:numId w:val="4"/>
        </w:numPr>
        <w:spacing w:after="0" w:line="240" w:lineRule="auto"/>
        <w:ind w:right="282"/>
        <w:jc w:val="both"/>
        <w:rPr>
          <w:rFonts w:ascii="Times New Roman" w:eastAsia="Times New Roman" w:hAnsi="Times New Roman" w:cs="Times New Roman"/>
          <w:sz w:val="24"/>
          <w:szCs w:val="28"/>
          <w:lang w:val="uk-UA" w:eastAsia="ru-RU"/>
        </w:rPr>
      </w:pPr>
      <w:r w:rsidRPr="00656DD2">
        <w:rPr>
          <w:rFonts w:ascii="Times New Roman" w:eastAsia="Times New Roman" w:hAnsi="Times New Roman" w:cs="Times New Roman"/>
          <w:sz w:val="24"/>
          <w:szCs w:val="28"/>
          <w:lang w:val="uk-UA" w:eastAsia="ru-RU"/>
        </w:rPr>
        <w:t xml:space="preserve">. Карпенко В. П., </w:t>
      </w:r>
      <w:proofErr w:type="spellStart"/>
      <w:r w:rsidRPr="00656DD2">
        <w:rPr>
          <w:rFonts w:ascii="Times New Roman" w:eastAsia="Times New Roman" w:hAnsi="Times New Roman" w:cs="Times New Roman"/>
          <w:sz w:val="24"/>
          <w:szCs w:val="28"/>
          <w:lang w:val="uk-UA" w:eastAsia="ru-RU"/>
        </w:rPr>
        <w:t>Грицаєнко</w:t>
      </w:r>
      <w:proofErr w:type="spellEnd"/>
      <w:r w:rsidRPr="00656DD2">
        <w:rPr>
          <w:rFonts w:ascii="Times New Roman" w:eastAsia="Times New Roman" w:hAnsi="Times New Roman" w:cs="Times New Roman"/>
          <w:sz w:val="24"/>
          <w:szCs w:val="28"/>
          <w:lang w:val="uk-UA" w:eastAsia="ru-RU"/>
        </w:rPr>
        <w:t xml:space="preserve"> З. М., </w:t>
      </w:r>
      <w:proofErr w:type="spellStart"/>
      <w:r w:rsidRPr="00656DD2">
        <w:rPr>
          <w:rFonts w:ascii="Times New Roman" w:eastAsia="Times New Roman" w:hAnsi="Times New Roman" w:cs="Times New Roman"/>
          <w:sz w:val="24"/>
          <w:szCs w:val="28"/>
          <w:lang w:val="uk-UA" w:eastAsia="ru-RU"/>
        </w:rPr>
        <w:t>Притуляк</w:t>
      </w:r>
      <w:proofErr w:type="spellEnd"/>
      <w:r w:rsidRPr="00656DD2">
        <w:rPr>
          <w:rFonts w:ascii="Times New Roman" w:eastAsia="Times New Roman" w:hAnsi="Times New Roman" w:cs="Times New Roman"/>
          <w:sz w:val="24"/>
          <w:szCs w:val="28"/>
          <w:lang w:val="uk-UA" w:eastAsia="ru-RU"/>
        </w:rPr>
        <w:t xml:space="preserve"> Р. М. та ін.  Мікробіологія галузі: зерно і продукти його переробки: </w:t>
      </w:r>
      <w:proofErr w:type="spellStart"/>
      <w:r w:rsidRPr="00656DD2">
        <w:rPr>
          <w:rFonts w:ascii="Times New Roman" w:eastAsia="Times New Roman" w:hAnsi="Times New Roman" w:cs="Times New Roman"/>
          <w:sz w:val="24"/>
          <w:szCs w:val="28"/>
          <w:lang w:val="uk-UA" w:eastAsia="ru-RU"/>
        </w:rPr>
        <w:t>навч</w:t>
      </w:r>
      <w:proofErr w:type="spellEnd"/>
      <w:r w:rsidRPr="00656DD2">
        <w:rPr>
          <w:rFonts w:ascii="Times New Roman" w:eastAsia="Times New Roman" w:hAnsi="Times New Roman" w:cs="Times New Roman"/>
          <w:sz w:val="24"/>
          <w:szCs w:val="28"/>
          <w:lang w:val="uk-UA" w:eastAsia="ru-RU"/>
        </w:rPr>
        <w:t xml:space="preserve">. </w:t>
      </w:r>
      <w:proofErr w:type="spellStart"/>
      <w:r w:rsidRPr="00656DD2">
        <w:rPr>
          <w:rFonts w:ascii="Times New Roman" w:eastAsia="Times New Roman" w:hAnsi="Times New Roman" w:cs="Times New Roman"/>
          <w:sz w:val="24"/>
          <w:szCs w:val="28"/>
          <w:lang w:val="uk-UA" w:eastAsia="ru-RU"/>
        </w:rPr>
        <w:t>посіб</w:t>
      </w:r>
      <w:proofErr w:type="spellEnd"/>
      <w:r w:rsidRPr="00656DD2">
        <w:rPr>
          <w:rFonts w:ascii="Times New Roman" w:eastAsia="Times New Roman" w:hAnsi="Times New Roman" w:cs="Times New Roman"/>
          <w:sz w:val="24"/>
          <w:szCs w:val="28"/>
          <w:lang w:val="uk-UA" w:eastAsia="ru-RU"/>
        </w:rPr>
        <w:t>. за ред. В. П. Карпенка. Умань : Видавничо-поліграфічний центр «Візаві», 2014. 132 с.</w:t>
      </w:r>
    </w:p>
    <w:p w14:paraId="60EFE8B7" w14:textId="77777777" w:rsidR="00656DD2" w:rsidRPr="00656DD2" w:rsidRDefault="00656DD2" w:rsidP="00656DD2">
      <w:pPr>
        <w:numPr>
          <w:ilvl w:val="0"/>
          <w:numId w:val="4"/>
        </w:numPr>
        <w:spacing w:after="0" w:line="240" w:lineRule="auto"/>
        <w:ind w:right="282"/>
        <w:jc w:val="both"/>
        <w:rPr>
          <w:rFonts w:ascii="Times New Roman" w:eastAsia="Times New Roman" w:hAnsi="Times New Roman" w:cs="Times New Roman"/>
          <w:sz w:val="24"/>
          <w:szCs w:val="28"/>
          <w:lang w:val="uk-UA" w:eastAsia="ru-RU"/>
        </w:rPr>
      </w:pPr>
      <w:proofErr w:type="spellStart"/>
      <w:r w:rsidRPr="00656DD2">
        <w:rPr>
          <w:rFonts w:ascii="Times New Roman" w:eastAsia="Times New Roman" w:hAnsi="Times New Roman" w:cs="Times New Roman"/>
          <w:sz w:val="24"/>
          <w:szCs w:val="28"/>
          <w:lang w:val="uk-UA" w:eastAsia="ru-RU"/>
        </w:rPr>
        <w:t>Іуланська</w:t>
      </w:r>
      <w:proofErr w:type="spellEnd"/>
      <w:r w:rsidRPr="00656DD2">
        <w:rPr>
          <w:rFonts w:ascii="Times New Roman" w:eastAsia="Times New Roman" w:hAnsi="Times New Roman" w:cs="Times New Roman"/>
          <w:sz w:val="24"/>
          <w:szCs w:val="28"/>
          <w:lang w:val="uk-UA" w:eastAsia="ru-RU"/>
        </w:rPr>
        <w:t xml:space="preserve"> Г. О. Ґрунтова мікробіологія: Навчальний посібник. К.: </w:t>
      </w:r>
      <w:proofErr w:type="spellStart"/>
      <w:r w:rsidRPr="00656DD2">
        <w:rPr>
          <w:rFonts w:ascii="Times New Roman" w:eastAsia="Times New Roman" w:hAnsi="Times New Roman" w:cs="Times New Roman"/>
          <w:sz w:val="24"/>
          <w:szCs w:val="28"/>
          <w:lang w:val="uk-UA" w:eastAsia="ru-RU"/>
        </w:rPr>
        <w:t>Арістей</w:t>
      </w:r>
      <w:proofErr w:type="spellEnd"/>
      <w:r w:rsidRPr="00656DD2">
        <w:rPr>
          <w:rFonts w:ascii="Times New Roman" w:eastAsia="Times New Roman" w:hAnsi="Times New Roman" w:cs="Times New Roman"/>
          <w:sz w:val="24"/>
          <w:szCs w:val="28"/>
          <w:lang w:val="uk-UA" w:eastAsia="ru-RU"/>
        </w:rPr>
        <w:t>. 2006. 284 с.</w:t>
      </w:r>
    </w:p>
    <w:p w14:paraId="6EBF9AD5" w14:textId="77777777" w:rsidR="00656DD2" w:rsidRPr="00656DD2" w:rsidRDefault="00656DD2" w:rsidP="00656DD2">
      <w:pPr>
        <w:numPr>
          <w:ilvl w:val="0"/>
          <w:numId w:val="4"/>
        </w:numPr>
        <w:spacing w:after="0" w:line="240" w:lineRule="auto"/>
        <w:jc w:val="both"/>
        <w:rPr>
          <w:rFonts w:ascii="Times New Roman" w:eastAsia="Times New Roman" w:hAnsi="Times New Roman" w:cs="Times New Roman"/>
          <w:sz w:val="24"/>
          <w:szCs w:val="28"/>
          <w:lang w:val="uk-UA" w:eastAsia="ru-RU"/>
        </w:rPr>
      </w:pPr>
      <w:r w:rsidRPr="00656DD2">
        <w:rPr>
          <w:rFonts w:ascii="Times New Roman" w:eastAsia="Times New Roman" w:hAnsi="Times New Roman" w:cs="Times New Roman"/>
          <w:sz w:val="24"/>
          <w:szCs w:val="28"/>
          <w:lang w:val="uk-UA" w:eastAsia="ru-RU"/>
        </w:rPr>
        <w:t>Люта В. А., Кононов О. В. Мікробіологія з технікою мікробіологічних досліджень, вірусологія та імунологія. Друге видання. К.: ВСВ «Медицина». 2018.  576 с.</w:t>
      </w:r>
    </w:p>
    <w:p w14:paraId="47A3D2DE" w14:textId="77777777" w:rsidR="00656DD2" w:rsidRPr="00656DD2" w:rsidRDefault="00656DD2" w:rsidP="00656DD2">
      <w:pPr>
        <w:numPr>
          <w:ilvl w:val="0"/>
          <w:numId w:val="4"/>
        </w:numPr>
        <w:spacing w:after="0" w:line="240" w:lineRule="auto"/>
        <w:jc w:val="both"/>
        <w:rPr>
          <w:rFonts w:ascii="Times New Roman" w:eastAsia="Times New Roman" w:hAnsi="Times New Roman" w:cs="Times New Roman"/>
          <w:sz w:val="24"/>
          <w:szCs w:val="28"/>
          <w:lang w:val="uk-UA" w:eastAsia="ru-RU"/>
        </w:rPr>
      </w:pPr>
      <w:proofErr w:type="spellStart"/>
      <w:r w:rsidRPr="00656DD2">
        <w:rPr>
          <w:rFonts w:ascii="Times New Roman" w:eastAsia="Times New Roman" w:hAnsi="Times New Roman" w:cs="Times New Roman"/>
          <w:bCs/>
          <w:sz w:val="24"/>
          <w:szCs w:val="28"/>
          <w:lang w:val="uk-UA" w:eastAsia="ru-RU"/>
        </w:rPr>
        <w:t>Грицаєнко</w:t>
      </w:r>
      <w:proofErr w:type="spellEnd"/>
      <w:r w:rsidRPr="00656DD2">
        <w:rPr>
          <w:rFonts w:ascii="Times New Roman" w:eastAsia="Times New Roman" w:hAnsi="Times New Roman" w:cs="Times New Roman"/>
          <w:bCs/>
          <w:sz w:val="24"/>
          <w:szCs w:val="28"/>
          <w:lang w:val="uk-UA" w:eastAsia="ru-RU"/>
        </w:rPr>
        <w:t xml:space="preserve"> З. М., Карпенко В. П., </w:t>
      </w:r>
      <w:proofErr w:type="spellStart"/>
      <w:r w:rsidRPr="00656DD2">
        <w:rPr>
          <w:rFonts w:ascii="Times New Roman" w:eastAsia="Times New Roman" w:hAnsi="Times New Roman" w:cs="Times New Roman"/>
          <w:bCs/>
          <w:sz w:val="24"/>
          <w:szCs w:val="28"/>
          <w:lang w:val="uk-UA" w:eastAsia="ru-RU"/>
        </w:rPr>
        <w:t>Притуляк</w:t>
      </w:r>
      <w:proofErr w:type="spellEnd"/>
      <w:r w:rsidRPr="00656DD2">
        <w:rPr>
          <w:rFonts w:ascii="Times New Roman" w:eastAsia="Times New Roman" w:hAnsi="Times New Roman" w:cs="Times New Roman"/>
          <w:bCs/>
          <w:sz w:val="24"/>
          <w:szCs w:val="28"/>
          <w:lang w:val="uk-UA" w:eastAsia="ru-RU"/>
        </w:rPr>
        <w:t xml:space="preserve"> Р. М. </w:t>
      </w:r>
      <w:r w:rsidRPr="00656DD2">
        <w:rPr>
          <w:rFonts w:ascii="Times New Roman" w:eastAsia="Times New Roman" w:hAnsi="Times New Roman" w:cs="Times New Roman"/>
          <w:sz w:val="24"/>
          <w:szCs w:val="28"/>
          <w:lang w:val="uk-UA" w:eastAsia="ru-RU"/>
        </w:rPr>
        <w:t>Технічна мікробіологія. Умань: Візаві. 2010. 223 с.</w:t>
      </w:r>
    </w:p>
    <w:p w14:paraId="72DD614B" w14:textId="77777777" w:rsidR="00656DD2" w:rsidRPr="00656DD2" w:rsidRDefault="00656DD2" w:rsidP="00656DD2">
      <w:pPr>
        <w:numPr>
          <w:ilvl w:val="0"/>
          <w:numId w:val="4"/>
        </w:numPr>
        <w:spacing w:after="0" w:line="240" w:lineRule="auto"/>
        <w:jc w:val="both"/>
        <w:rPr>
          <w:rFonts w:ascii="Times New Roman" w:eastAsia="Times New Roman" w:hAnsi="Times New Roman" w:cs="Times New Roman"/>
          <w:sz w:val="24"/>
          <w:szCs w:val="28"/>
          <w:lang w:val="uk-UA" w:eastAsia="ru-RU"/>
        </w:rPr>
      </w:pPr>
      <w:proofErr w:type="spellStart"/>
      <w:r w:rsidRPr="00656DD2">
        <w:rPr>
          <w:rFonts w:ascii="Times New Roman" w:eastAsia="Times New Roman" w:hAnsi="Times New Roman" w:cs="Times New Roman"/>
          <w:sz w:val="24"/>
          <w:szCs w:val="28"/>
          <w:lang w:val="uk-UA" w:eastAsia="ru-RU"/>
        </w:rPr>
        <w:t>Грицаєнко</w:t>
      </w:r>
      <w:proofErr w:type="spellEnd"/>
      <w:r w:rsidRPr="00656DD2">
        <w:rPr>
          <w:rFonts w:ascii="Times New Roman" w:eastAsia="Times New Roman" w:hAnsi="Times New Roman" w:cs="Times New Roman"/>
          <w:sz w:val="24"/>
          <w:szCs w:val="28"/>
          <w:lang w:val="uk-UA" w:eastAsia="ru-RU"/>
        </w:rPr>
        <w:t xml:space="preserve"> З. М., </w:t>
      </w:r>
      <w:proofErr w:type="spellStart"/>
      <w:r w:rsidRPr="00656DD2">
        <w:rPr>
          <w:rFonts w:ascii="Times New Roman" w:eastAsia="Times New Roman" w:hAnsi="Times New Roman" w:cs="Times New Roman"/>
          <w:sz w:val="24"/>
          <w:szCs w:val="28"/>
          <w:lang w:val="uk-UA" w:eastAsia="ru-RU"/>
        </w:rPr>
        <w:t>Грицаєнко</w:t>
      </w:r>
      <w:proofErr w:type="spellEnd"/>
      <w:r w:rsidRPr="00656DD2">
        <w:rPr>
          <w:rFonts w:ascii="Times New Roman" w:eastAsia="Times New Roman" w:hAnsi="Times New Roman" w:cs="Times New Roman"/>
          <w:sz w:val="24"/>
          <w:szCs w:val="28"/>
          <w:lang w:val="uk-UA" w:eastAsia="ru-RU"/>
        </w:rPr>
        <w:t xml:space="preserve"> А. О., Карпенко В. П. Методи біологічних та агрохімічних досліджень рослин і ґрунтів. К.: ЗАТ «</w:t>
      </w:r>
      <w:proofErr w:type="spellStart"/>
      <w:r w:rsidRPr="00656DD2">
        <w:rPr>
          <w:rFonts w:ascii="Times New Roman" w:eastAsia="Times New Roman" w:hAnsi="Times New Roman" w:cs="Times New Roman"/>
          <w:sz w:val="24"/>
          <w:szCs w:val="28"/>
          <w:lang w:val="uk-UA" w:eastAsia="ru-RU"/>
        </w:rPr>
        <w:t>Нічлава</w:t>
      </w:r>
      <w:proofErr w:type="spellEnd"/>
      <w:r w:rsidRPr="00656DD2">
        <w:rPr>
          <w:rFonts w:ascii="Times New Roman" w:eastAsia="Times New Roman" w:hAnsi="Times New Roman" w:cs="Times New Roman"/>
          <w:sz w:val="24"/>
          <w:szCs w:val="28"/>
          <w:lang w:val="uk-UA" w:eastAsia="ru-RU"/>
        </w:rPr>
        <w:t>». 2003. 320 с.</w:t>
      </w:r>
    </w:p>
    <w:p w14:paraId="31EA6180" w14:textId="77777777" w:rsidR="00656DD2" w:rsidRPr="00656DD2" w:rsidRDefault="00656DD2" w:rsidP="00656DD2">
      <w:pPr>
        <w:numPr>
          <w:ilvl w:val="0"/>
          <w:numId w:val="4"/>
        </w:numPr>
        <w:spacing w:after="0" w:line="240" w:lineRule="auto"/>
        <w:ind w:right="282"/>
        <w:jc w:val="both"/>
        <w:rPr>
          <w:rFonts w:ascii="Times New Roman" w:eastAsia="Times New Roman" w:hAnsi="Times New Roman" w:cs="Times New Roman"/>
          <w:sz w:val="24"/>
          <w:szCs w:val="28"/>
          <w:lang w:val="uk-UA" w:eastAsia="ru-RU"/>
        </w:rPr>
      </w:pPr>
      <w:r w:rsidRPr="00656DD2">
        <w:rPr>
          <w:rFonts w:ascii="Times New Roman" w:eastAsia="Times New Roman" w:hAnsi="Times New Roman" w:cs="Times New Roman"/>
          <w:sz w:val="24"/>
          <w:szCs w:val="28"/>
          <w:lang w:val="uk-UA" w:eastAsia="ru-RU"/>
        </w:rPr>
        <w:t>Кононов О. В. Люта В. А. Мікробіологія: Підручник. К. 2011. 456 с.</w:t>
      </w:r>
    </w:p>
    <w:p w14:paraId="07AB2AAB" w14:textId="77777777" w:rsidR="00656DD2" w:rsidRPr="00656DD2" w:rsidRDefault="00656DD2" w:rsidP="00656DD2">
      <w:pPr>
        <w:numPr>
          <w:ilvl w:val="0"/>
          <w:numId w:val="4"/>
        </w:numPr>
        <w:spacing w:after="0" w:line="240" w:lineRule="auto"/>
        <w:ind w:right="282"/>
        <w:jc w:val="both"/>
        <w:rPr>
          <w:rFonts w:ascii="Times New Roman" w:eastAsia="Times New Roman" w:hAnsi="Times New Roman" w:cs="Times New Roman"/>
          <w:sz w:val="24"/>
          <w:szCs w:val="28"/>
          <w:lang w:val="uk-UA" w:eastAsia="ru-RU"/>
        </w:rPr>
      </w:pPr>
      <w:proofErr w:type="spellStart"/>
      <w:r w:rsidRPr="00656DD2">
        <w:rPr>
          <w:rFonts w:ascii="Times New Roman" w:eastAsia="Times New Roman" w:hAnsi="Times New Roman" w:cs="Times New Roman"/>
          <w:sz w:val="24"/>
          <w:szCs w:val="28"/>
          <w:lang w:val="uk-UA" w:eastAsia="ru-RU"/>
        </w:rPr>
        <w:t>Гудзь</w:t>
      </w:r>
      <w:proofErr w:type="spellEnd"/>
      <w:r w:rsidRPr="00656DD2">
        <w:rPr>
          <w:rFonts w:ascii="Times New Roman" w:eastAsia="Times New Roman" w:hAnsi="Times New Roman" w:cs="Times New Roman"/>
          <w:sz w:val="24"/>
          <w:szCs w:val="28"/>
          <w:lang w:val="uk-UA" w:eastAsia="ru-RU"/>
        </w:rPr>
        <w:t xml:space="preserve"> С. П., </w:t>
      </w:r>
      <w:proofErr w:type="spellStart"/>
      <w:r w:rsidRPr="00656DD2">
        <w:rPr>
          <w:rFonts w:ascii="Times New Roman" w:eastAsia="Times New Roman" w:hAnsi="Times New Roman" w:cs="Times New Roman"/>
          <w:sz w:val="24"/>
          <w:szCs w:val="28"/>
          <w:lang w:val="uk-UA" w:eastAsia="ru-RU"/>
        </w:rPr>
        <w:t>Перетятко</w:t>
      </w:r>
      <w:proofErr w:type="spellEnd"/>
      <w:r w:rsidRPr="00656DD2">
        <w:rPr>
          <w:rFonts w:ascii="Times New Roman" w:eastAsia="Times New Roman" w:hAnsi="Times New Roman" w:cs="Times New Roman"/>
          <w:sz w:val="24"/>
          <w:szCs w:val="28"/>
          <w:lang w:val="uk-UA" w:eastAsia="ru-RU"/>
        </w:rPr>
        <w:t xml:space="preserve"> Т. Б., Павлова Ю. О. Загальна вірусологія: </w:t>
      </w:r>
      <w:proofErr w:type="spellStart"/>
      <w:r w:rsidRPr="00656DD2">
        <w:rPr>
          <w:rFonts w:ascii="Times New Roman" w:eastAsia="Times New Roman" w:hAnsi="Times New Roman" w:cs="Times New Roman"/>
          <w:sz w:val="24"/>
          <w:szCs w:val="28"/>
          <w:lang w:val="uk-UA" w:eastAsia="ru-RU"/>
        </w:rPr>
        <w:t>навч</w:t>
      </w:r>
      <w:proofErr w:type="spellEnd"/>
      <w:r w:rsidRPr="00656DD2">
        <w:rPr>
          <w:rFonts w:ascii="Times New Roman" w:eastAsia="Times New Roman" w:hAnsi="Times New Roman" w:cs="Times New Roman"/>
          <w:sz w:val="24"/>
          <w:szCs w:val="28"/>
          <w:lang w:val="uk-UA" w:eastAsia="ru-RU"/>
        </w:rPr>
        <w:t xml:space="preserve">. </w:t>
      </w:r>
      <w:proofErr w:type="spellStart"/>
      <w:r w:rsidRPr="00656DD2">
        <w:rPr>
          <w:rFonts w:ascii="Times New Roman" w:eastAsia="Times New Roman" w:hAnsi="Times New Roman" w:cs="Times New Roman"/>
          <w:sz w:val="24"/>
          <w:szCs w:val="28"/>
          <w:lang w:val="uk-UA" w:eastAsia="ru-RU"/>
        </w:rPr>
        <w:t>посіб</w:t>
      </w:r>
      <w:proofErr w:type="spellEnd"/>
      <w:r w:rsidRPr="00656DD2">
        <w:rPr>
          <w:rFonts w:ascii="Times New Roman" w:eastAsia="Times New Roman" w:hAnsi="Times New Roman" w:cs="Times New Roman"/>
          <w:sz w:val="24"/>
          <w:szCs w:val="28"/>
          <w:lang w:val="uk-UA" w:eastAsia="ru-RU"/>
        </w:rPr>
        <w:t>. Львів: Вид. центр ЛНУ імені Івана Франка, 2010. 264 с.</w:t>
      </w:r>
    </w:p>
    <w:p w14:paraId="4C909A51" w14:textId="77777777" w:rsidR="00656DD2" w:rsidRPr="00656DD2" w:rsidRDefault="00656DD2" w:rsidP="00656DD2">
      <w:pPr>
        <w:numPr>
          <w:ilvl w:val="0"/>
          <w:numId w:val="4"/>
        </w:numPr>
        <w:spacing w:after="0" w:line="240" w:lineRule="auto"/>
        <w:ind w:right="282"/>
        <w:jc w:val="both"/>
        <w:rPr>
          <w:rFonts w:ascii="Times New Roman" w:eastAsia="Times New Roman" w:hAnsi="Times New Roman" w:cs="Times New Roman"/>
          <w:sz w:val="24"/>
          <w:szCs w:val="28"/>
          <w:lang w:val="uk-UA" w:eastAsia="ru-RU"/>
        </w:rPr>
      </w:pPr>
      <w:proofErr w:type="spellStart"/>
      <w:r w:rsidRPr="00656DD2">
        <w:rPr>
          <w:rFonts w:ascii="Times New Roman" w:eastAsia="Times New Roman" w:hAnsi="Times New Roman" w:cs="Times New Roman"/>
          <w:sz w:val="24"/>
          <w:szCs w:val="28"/>
          <w:lang w:val="uk-UA" w:eastAsia="ru-RU"/>
        </w:rPr>
        <w:t>Малигіна</w:t>
      </w:r>
      <w:proofErr w:type="spellEnd"/>
      <w:r w:rsidRPr="00656DD2">
        <w:rPr>
          <w:rFonts w:ascii="Times New Roman" w:eastAsia="Times New Roman" w:hAnsi="Times New Roman" w:cs="Times New Roman"/>
          <w:sz w:val="24"/>
          <w:szCs w:val="28"/>
          <w:lang w:val="uk-UA" w:eastAsia="ru-RU"/>
        </w:rPr>
        <w:t xml:space="preserve"> В. Д., </w:t>
      </w:r>
      <w:proofErr w:type="spellStart"/>
      <w:r w:rsidRPr="00656DD2">
        <w:rPr>
          <w:rFonts w:ascii="Times New Roman" w:eastAsia="Times New Roman" w:hAnsi="Times New Roman" w:cs="Times New Roman"/>
          <w:sz w:val="24"/>
          <w:szCs w:val="28"/>
          <w:lang w:val="uk-UA" w:eastAsia="ru-RU"/>
        </w:rPr>
        <w:t>Ракша-Слюсарева</w:t>
      </w:r>
      <w:proofErr w:type="spellEnd"/>
      <w:r w:rsidRPr="00656DD2">
        <w:rPr>
          <w:rFonts w:ascii="Times New Roman" w:eastAsia="Times New Roman" w:hAnsi="Times New Roman" w:cs="Times New Roman"/>
          <w:sz w:val="24"/>
          <w:szCs w:val="28"/>
          <w:lang w:val="uk-UA" w:eastAsia="ru-RU"/>
        </w:rPr>
        <w:t xml:space="preserve"> О. А., Ракова В. П. та ін. Мікробіологія та фізіологія харчування.  К.: Кондор. 2009. 242 с.</w:t>
      </w:r>
    </w:p>
    <w:p w14:paraId="627CF81B" w14:textId="77777777" w:rsidR="00656DD2" w:rsidRPr="00656DD2" w:rsidRDefault="00656DD2" w:rsidP="00656DD2">
      <w:pPr>
        <w:numPr>
          <w:ilvl w:val="0"/>
          <w:numId w:val="4"/>
        </w:numPr>
        <w:tabs>
          <w:tab w:val="num" w:pos="561"/>
        </w:tabs>
        <w:spacing w:after="0" w:line="240" w:lineRule="auto"/>
        <w:ind w:right="282"/>
        <w:jc w:val="both"/>
        <w:rPr>
          <w:rFonts w:ascii="Times New Roman" w:eastAsia="Times New Roman" w:hAnsi="Times New Roman" w:cs="Times New Roman"/>
          <w:sz w:val="24"/>
          <w:szCs w:val="28"/>
          <w:lang w:val="uk-UA" w:eastAsia="ru-RU"/>
        </w:rPr>
      </w:pPr>
      <w:r w:rsidRPr="00656DD2">
        <w:rPr>
          <w:rFonts w:ascii="Times New Roman" w:eastAsia="Times New Roman" w:hAnsi="Times New Roman" w:cs="Times New Roman"/>
          <w:sz w:val="24"/>
          <w:szCs w:val="20"/>
          <w:lang w:val="uk-UA" w:eastAsia="ru-RU"/>
        </w:rPr>
        <w:t xml:space="preserve"> </w:t>
      </w:r>
      <w:proofErr w:type="spellStart"/>
      <w:r w:rsidRPr="00656DD2">
        <w:rPr>
          <w:rFonts w:ascii="Times New Roman" w:eastAsia="Times New Roman" w:hAnsi="Times New Roman" w:cs="Times New Roman"/>
          <w:sz w:val="24"/>
          <w:szCs w:val="20"/>
          <w:lang w:val="uk-UA" w:eastAsia="ru-RU"/>
        </w:rPr>
        <w:t>Пирог</w:t>
      </w:r>
      <w:proofErr w:type="spellEnd"/>
      <w:r w:rsidRPr="00656DD2">
        <w:rPr>
          <w:rFonts w:ascii="Times New Roman" w:eastAsia="Times New Roman" w:hAnsi="Times New Roman" w:cs="Times New Roman"/>
          <w:sz w:val="24"/>
          <w:szCs w:val="20"/>
          <w:lang w:val="uk-UA" w:eastAsia="ru-RU"/>
        </w:rPr>
        <w:t xml:space="preserve"> Т. П. Загальна мікробіологія.  К.: НУХТ, 2004. 471 с.</w:t>
      </w:r>
    </w:p>
    <w:p w14:paraId="6F47061D" w14:textId="10D34FAB" w:rsidR="00656DD2" w:rsidRPr="00656DD2" w:rsidRDefault="00656DD2" w:rsidP="00656DD2">
      <w:pPr>
        <w:numPr>
          <w:ilvl w:val="0"/>
          <w:numId w:val="4"/>
        </w:numPr>
        <w:tabs>
          <w:tab w:val="num" w:pos="561"/>
        </w:tabs>
        <w:spacing w:after="0" w:line="240" w:lineRule="auto"/>
        <w:ind w:right="282"/>
        <w:jc w:val="both"/>
        <w:rPr>
          <w:rFonts w:ascii="Times New Roman" w:eastAsia="Times New Roman" w:hAnsi="Times New Roman" w:cs="Times New Roman"/>
          <w:sz w:val="24"/>
          <w:szCs w:val="28"/>
          <w:lang w:val="uk-UA" w:eastAsia="ru-RU"/>
        </w:rPr>
      </w:pPr>
      <w:proofErr w:type="spellStart"/>
      <w:r w:rsidRPr="00656DD2">
        <w:rPr>
          <w:rFonts w:ascii="Times New Roman" w:eastAsia="Times New Roman" w:hAnsi="Times New Roman" w:cs="Times New Roman"/>
          <w:sz w:val="24"/>
          <w:szCs w:val="28"/>
          <w:lang w:val="uk-UA" w:eastAsia="ru-RU"/>
        </w:rPr>
        <w:t>Фурзікова</w:t>
      </w:r>
      <w:proofErr w:type="spellEnd"/>
      <w:r w:rsidRPr="00656DD2">
        <w:rPr>
          <w:rFonts w:ascii="Times New Roman" w:eastAsia="Times New Roman" w:hAnsi="Times New Roman" w:cs="Times New Roman"/>
          <w:sz w:val="24"/>
          <w:szCs w:val="28"/>
          <w:lang w:val="uk-UA" w:eastAsia="ru-RU"/>
        </w:rPr>
        <w:t xml:space="preserve"> Т. М., </w:t>
      </w:r>
      <w:proofErr w:type="spellStart"/>
      <w:r w:rsidRPr="00656DD2">
        <w:rPr>
          <w:rFonts w:ascii="Times New Roman" w:eastAsia="Times New Roman" w:hAnsi="Times New Roman" w:cs="Times New Roman"/>
          <w:sz w:val="24"/>
          <w:szCs w:val="28"/>
          <w:lang w:val="uk-UA" w:eastAsia="ru-RU"/>
        </w:rPr>
        <w:t>Сергійчук</w:t>
      </w:r>
      <w:proofErr w:type="spellEnd"/>
      <w:r w:rsidRPr="00656DD2">
        <w:rPr>
          <w:rFonts w:ascii="Times New Roman" w:eastAsia="Times New Roman" w:hAnsi="Times New Roman" w:cs="Times New Roman"/>
          <w:sz w:val="24"/>
          <w:szCs w:val="28"/>
          <w:lang w:val="uk-UA" w:eastAsia="ru-RU"/>
        </w:rPr>
        <w:t xml:space="preserve"> М. Г., </w:t>
      </w:r>
      <w:proofErr w:type="spellStart"/>
      <w:r w:rsidRPr="00656DD2">
        <w:rPr>
          <w:rFonts w:ascii="Times New Roman" w:eastAsia="Times New Roman" w:hAnsi="Times New Roman" w:cs="Times New Roman"/>
          <w:sz w:val="24"/>
          <w:szCs w:val="28"/>
          <w:lang w:val="uk-UA" w:eastAsia="ru-RU"/>
        </w:rPr>
        <w:t>Власенко</w:t>
      </w:r>
      <w:proofErr w:type="spellEnd"/>
      <w:r w:rsidRPr="00656DD2">
        <w:rPr>
          <w:rFonts w:ascii="Times New Roman" w:eastAsia="Times New Roman" w:hAnsi="Times New Roman" w:cs="Times New Roman"/>
          <w:sz w:val="24"/>
          <w:szCs w:val="28"/>
          <w:lang w:val="uk-UA" w:eastAsia="ru-RU"/>
        </w:rPr>
        <w:t xml:space="preserve"> В. В. та ін. Мікробіологія: практикум. К.: </w:t>
      </w:r>
      <w:proofErr w:type="spellStart"/>
      <w:r w:rsidRPr="00656DD2">
        <w:rPr>
          <w:rFonts w:ascii="Times New Roman" w:eastAsia="Times New Roman" w:hAnsi="Times New Roman" w:cs="Times New Roman"/>
          <w:sz w:val="24"/>
          <w:szCs w:val="28"/>
          <w:lang w:val="uk-UA" w:eastAsia="ru-RU"/>
        </w:rPr>
        <w:t>Фітосоціоцентр</w:t>
      </w:r>
      <w:proofErr w:type="spellEnd"/>
      <w:r w:rsidRPr="00656DD2">
        <w:rPr>
          <w:rFonts w:ascii="Times New Roman" w:eastAsia="Times New Roman" w:hAnsi="Times New Roman" w:cs="Times New Roman"/>
          <w:sz w:val="24"/>
          <w:szCs w:val="28"/>
          <w:lang w:val="uk-UA" w:eastAsia="ru-RU"/>
        </w:rPr>
        <w:t>. 2006.  210</w:t>
      </w:r>
      <w:r w:rsidR="00282D4D" w:rsidRPr="00176B7D">
        <w:rPr>
          <w:rFonts w:ascii="Times New Roman" w:eastAsia="Times New Roman" w:hAnsi="Times New Roman" w:cs="Times New Roman"/>
          <w:sz w:val="24"/>
          <w:szCs w:val="28"/>
          <w:lang w:val="uk-UA" w:eastAsia="ru-RU"/>
        </w:rPr>
        <w:t xml:space="preserve"> </w:t>
      </w:r>
      <w:r w:rsidRPr="00656DD2">
        <w:rPr>
          <w:rFonts w:ascii="Times New Roman" w:eastAsia="Times New Roman" w:hAnsi="Times New Roman" w:cs="Times New Roman"/>
          <w:sz w:val="24"/>
          <w:szCs w:val="28"/>
          <w:lang w:val="uk-UA" w:eastAsia="ru-RU"/>
        </w:rPr>
        <w:t>с.</w:t>
      </w:r>
    </w:p>
    <w:p w14:paraId="12C26C5E" w14:textId="77777777" w:rsidR="00656DD2" w:rsidRPr="00656DD2" w:rsidRDefault="00656DD2" w:rsidP="00656DD2">
      <w:pPr>
        <w:numPr>
          <w:ilvl w:val="0"/>
          <w:numId w:val="4"/>
        </w:numPr>
        <w:tabs>
          <w:tab w:val="num" w:pos="561"/>
        </w:tabs>
        <w:spacing w:after="0" w:line="240" w:lineRule="auto"/>
        <w:ind w:right="282"/>
        <w:jc w:val="both"/>
        <w:rPr>
          <w:rFonts w:ascii="Times New Roman" w:eastAsia="Times New Roman" w:hAnsi="Times New Roman" w:cs="Times New Roman"/>
          <w:sz w:val="24"/>
          <w:szCs w:val="28"/>
          <w:lang w:val="uk-UA" w:eastAsia="ru-RU"/>
        </w:rPr>
      </w:pPr>
      <w:proofErr w:type="spellStart"/>
      <w:r w:rsidRPr="00656DD2">
        <w:rPr>
          <w:rFonts w:ascii="Times New Roman" w:eastAsia="Times New Roman" w:hAnsi="Times New Roman" w:cs="Times New Roman"/>
          <w:sz w:val="24"/>
          <w:szCs w:val="28"/>
          <w:lang w:val="uk-UA" w:eastAsia="ru-RU"/>
        </w:rPr>
        <w:t>Гудзь</w:t>
      </w:r>
      <w:proofErr w:type="spellEnd"/>
      <w:r w:rsidRPr="00656DD2">
        <w:rPr>
          <w:rFonts w:ascii="Times New Roman" w:eastAsia="Times New Roman" w:hAnsi="Times New Roman" w:cs="Times New Roman"/>
          <w:sz w:val="24"/>
          <w:szCs w:val="28"/>
          <w:lang w:val="uk-UA" w:eastAsia="ru-RU"/>
        </w:rPr>
        <w:t xml:space="preserve"> С. П., </w:t>
      </w:r>
      <w:proofErr w:type="spellStart"/>
      <w:r w:rsidRPr="00656DD2">
        <w:rPr>
          <w:rFonts w:ascii="Times New Roman" w:eastAsia="Times New Roman" w:hAnsi="Times New Roman" w:cs="Times New Roman"/>
          <w:sz w:val="24"/>
          <w:szCs w:val="28"/>
          <w:lang w:val="uk-UA" w:eastAsia="ru-RU"/>
        </w:rPr>
        <w:t>Гнатуш</w:t>
      </w:r>
      <w:proofErr w:type="spellEnd"/>
      <w:r w:rsidRPr="00656DD2">
        <w:rPr>
          <w:rFonts w:ascii="Times New Roman" w:eastAsia="Times New Roman" w:hAnsi="Times New Roman" w:cs="Times New Roman"/>
          <w:sz w:val="24"/>
          <w:szCs w:val="28"/>
          <w:lang w:val="uk-UA" w:eastAsia="ru-RU"/>
        </w:rPr>
        <w:t xml:space="preserve"> С. О., </w:t>
      </w:r>
      <w:proofErr w:type="spellStart"/>
      <w:r w:rsidRPr="00656DD2">
        <w:rPr>
          <w:rFonts w:ascii="Times New Roman" w:eastAsia="Times New Roman" w:hAnsi="Times New Roman" w:cs="Times New Roman"/>
          <w:sz w:val="24"/>
          <w:szCs w:val="28"/>
          <w:lang w:val="uk-UA" w:eastAsia="ru-RU"/>
        </w:rPr>
        <w:t>Білінська</w:t>
      </w:r>
      <w:proofErr w:type="spellEnd"/>
      <w:r w:rsidRPr="00656DD2">
        <w:rPr>
          <w:rFonts w:ascii="Times New Roman" w:eastAsia="Times New Roman" w:hAnsi="Times New Roman" w:cs="Times New Roman"/>
          <w:sz w:val="24"/>
          <w:szCs w:val="28"/>
          <w:lang w:val="uk-UA" w:eastAsia="ru-RU"/>
        </w:rPr>
        <w:t xml:space="preserve"> І. С. Мікробіологія: підручник. Львів: Вид. центр ЛНУ імені Івана Франка. 2009. 359 с.</w:t>
      </w:r>
    </w:p>
    <w:p w14:paraId="47C3FFEE" w14:textId="77777777" w:rsidR="00656DD2" w:rsidRPr="00656DD2" w:rsidRDefault="00656DD2" w:rsidP="00656DD2">
      <w:pPr>
        <w:numPr>
          <w:ilvl w:val="0"/>
          <w:numId w:val="4"/>
        </w:numPr>
        <w:tabs>
          <w:tab w:val="num" w:pos="561"/>
        </w:tabs>
        <w:spacing w:after="0" w:line="240" w:lineRule="auto"/>
        <w:ind w:right="282"/>
        <w:jc w:val="both"/>
        <w:rPr>
          <w:rFonts w:ascii="Times New Roman" w:eastAsia="Times New Roman" w:hAnsi="Times New Roman" w:cs="Times New Roman"/>
          <w:sz w:val="24"/>
          <w:szCs w:val="28"/>
          <w:lang w:val="uk-UA" w:eastAsia="ru-RU"/>
        </w:rPr>
      </w:pPr>
      <w:proofErr w:type="spellStart"/>
      <w:r w:rsidRPr="00656DD2">
        <w:rPr>
          <w:rFonts w:ascii="Times New Roman" w:eastAsia="Times New Roman" w:hAnsi="Times New Roman" w:cs="Times New Roman"/>
          <w:sz w:val="24"/>
          <w:szCs w:val="28"/>
          <w:lang w:val="uk-UA" w:eastAsia="ru-RU"/>
        </w:rPr>
        <w:lastRenderedPageBreak/>
        <w:t>Сергійчук</w:t>
      </w:r>
      <w:proofErr w:type="spellEnd"/>
      <w:r w:rsidRPr="00656DD2">
        <w:rPr>
          <w:rFonts w:ascii="Times New Roman" w:eastAsia="Times New Roman" w:hAnsi="Times New Roman" w:cs="Times New Roman"/>
          <w:sz w:val="24"/>
          <w:szCs w:val="28"/>
          <w:lang w:val="uk-UA" w:eastAsia="ru-RU"/>
        </w:rPr>
        <w:t xml:space="preserve"> М. Г., </w:t>
      </w:r>
      <w:proofErr w:type="spellStart"/>
      <w:r w:rsidRPr="00656DD2">
        <w:rPr>
          <w:rFonts w:ascii="Times New Roman" w:eastAsia="Times New Roman" w:hAnsi="Times New Roman" w:cs="Times New Roman"/>
          <w:sz w:val="24"/>
          <w:szCs w:val="28"/>
          <w:lang w:val="uk-UA" w:eastAsia="ru-RU"/>
        </w:rPr>
        <w:t>Позур</w:t>
      </w:r>
      <w:proofErr w:type="spellEnd"/>
      <w:r w:rsidRPr="00656DD2">
        <w:rPr>
          <w:rFonts w:ascii="Times New Roman" w:eastAsia="Times New Roman" w:hAnsi="Times New Roman" w:cs="Times New Roman"/>
          <w:sz w:val="24"/>
          <w:szCs w:val="28"/>
          <w:lang w:val="uk-UA" w:eastAsia="ru-RU"/>
        </w:rPr>
        <w:t xml:space="preserve"> В. К., </w:t>
      </w:r>
      <w:proofErr w:type="spellStart"/>
      <w:r w:rsidRPr="00656DD2">
        <w:rPr>
          <w:rFonts w:ascii="Times New Roman" w:eastAsia="Times New Roman" w:hAnsi="Times New Roman" w:cs="Times New Roman"/>
          <w:sz w:val="24"/>
          <w:szCs w:val="28"/>
          <w:lang w:val="uk-UA" w:eastAsia="ru-RU"/>
        </w:rPr>
        <w:t>Вінніков</w:t>
      </w:r>
      <w:proofErr w:type="spellEnd"/>
      <w:r w:rsidRPr="00656DD2">
        <w:rPr>
          <w:rFonts w:ascii="Times New Roman" w:eastAsia="Times New Roman" w:hAnsi="Times New Roman" w:cs="Times New Roman"/>
          <w:sz w:val="24"/>
          <w:szCs w:val="28"/>
          <w:lang w:val="uk-UA" w:eastAsia="ru-RU"/>
        </w:rPr>
        <w:t xml:space="preserve"> А. І. та ін. Мікробіологія: підручник. Київ: Київський ВПЦ університет. 2005. 375 с.</w:t>
      </w:r>
    </w:p>
    <w:p w14:paraId="453E26A0" w14:textId="77777777" w:rsidR="00656DD2" w:rsidRPr="00656DD2" w:rsidRDefault="00656DD2" w:rsidP="00656DD2">
      <w:pPr>
        <w:numPr>
          <w:ilvl w:val="0"/>
          <w:numId w:val="4"/>
        </w:numPr>
        <w:tabs>
          <w:tab w:val="num" w:pos="561"/>
        </w:tabs>
        <w:spacing w:after="0" w:line="240" w:lineRule="auto"/>
        <w:ind w:right="282"/>
        <w:jc w:val="both"/>
        <w:rPr>
          <w:rFonts w:ascii="Times New Roman" w:eastAsia="Times New Roman" w:hAnsi="Times New Roman" w:cs="Times New Roman"/>
          <w:sz w:val="24"/>
          <w:szCs w:val="28"/>
          <w:lang w:val="uk-UA" w:eastAsia="ru-RU"/>
        </w:rPr>
      </w:pPr>
      <w:proofErr w:type="spellStart"/>
      <w:r w:rsidRPr="00656DD2">
        <w:rPr>
          <w:rFonts w:ascii="Times New Roman" w:eastAsia="Times New Roman" w:hAnsi="Times New Roman" w:cs="Times New Roman"/>
          <w:sz w:val="24"/>
          <w:szCs w:val="28"/>
          <w:lang w:val="uk-UA" w:eastAsia="ru-RU"/>
        </w:rPr>
        <w:t>Яворська</w:t>
      </w:r>
      <w:proofErr w:type="spellEnd"/>
      <w:r w:rsidRPr="00656DD2">
        <w:rPr>
          <w:rFonts w:ascii="Times New Roman" w:eastAsia="Times New Roman" w:hAnsi="Times New Roman" w:cs="Times New Roman"/>
          <w:sz w:val="24"/>
          <w:szCs w:val="28"/>
          <w:lang w:val="uk-UA" w:eastAsia="ru-RU"/>
        </w:rPr>
        <w:t xml:space="preserve"> Г. В., </w:t>
      </w:r>
      <w:proofErr w:type="spellStart"/>
      <w:r w:rsidRPr="00656DD2">
        <w:rPr>
          <w:rFonts w:ascii="Times New Roman" w:eastAsia="Times New Roman" w:hAnsi="Times New Roman" w:cs="Times New Roman"/>
          <w:sz w:val="24"/>
          <w:szCs w:val="28"/>
          <w:lang w:val="uk-UA" w:eastAsia="ru-RU"/>
        </w:rPr>
        <w:t>Гудзь</w:t>
      </w:r>
      <w:proofErr w:type="spellEnd"/>
      <w:r w:rsidRPr="00656DD2">
        <w:rPr>
          <w:rFonts w:ascii="Times New Roman" w:eastAsia="Times New Roman" w:hAnsi="Times New Roman" w:cs="Times New Roman"/>
          <w:sz w:val="24"/>
          <w:szCs w:val="28"/>
          <w:lang w:val="uk-UA" w:eastAsia="ru-RU"/>
        </w:rPr>
        <w:t xml:space="preserve"> С. П., </w:t>
      </w:r>
      <w:proofErr w:type="spellStart"/>
      <w:r w:rsidRPr="00656DD2">
        <w:rPr>
          <w:rFonts w:ascii="Times New Roman" w:eastAsia="Times New Roman" w:hAnsi="Times New Roman" w:cs="Times New Roman"/>
          <w:sz w:val="24"/>
          <w:szCs w:val="28"/>
          <w:lang w:val="uk-UA" w:eastAsia="ru-RU"/>
        </w:rPr>
        <w:t>Гнатуш</w:t>
      </w:r>
      <w:proofErr w:type="spellEnd"/>
      <w:r w:rsidRPr="00656DD2">
        <w:rPr>
          <w:rFonts w:ascii="Times New Roman" w:eastAsia="Times New Roman" w:hAnsi="Times New Roman" w:cs="Times New Roman"/>
          <w:sz w:val="24"/>
          <w:szCs w:val="28"/>
          <w:lang w:val="uk-UA" w:eastAsia="ru-RU"/>
        </w:rPr>
        <w:t xml:space="preserve"> С. О. Промислова мікробіологія. Львів: Вид. центр ЛНУ імені Івана Франка. 2009. 253 с.</w:t>
      </w:r>
    </w:p>
    <w:p w14:paraId="7C5CA7CE" w14:textId="77777777" w:rsidR="00656DD2" w:rsidRPr="00656DD2" w:rsidRDefault="00656DD2" w:rsidP="00656DD2">
      <w:pPr>
        <w:numPr>
          <w:ilvl w:val="0"/>
          <w:numId w:val="4"/>
        </w:numPr>
        <w:tabs>
          <w:tab w:val="num" w:pos="561"/>
        </w:tabs>
        <w:spacing w:after="0" w:line="240" w:lineRule="auto"/>
        <w:ind w:right="282"/>
        <w:jc w:val="both"/>
        <w:rPr>
          <w:rFonts w:ascii="Times New Roman" w:eastAsia="Times New Roman" w:hAnsi="Times New Roman" w:cs="Times New Roman"/>
          <w:sz w:val="24"/>
          <w:szCs w:val="28"/>
          <w:lang w:val="uk-UA" w:eastAsia="ru-RU"/>
        </w:rPr>
      </w:pPr>
      <w:r w:rsidRPr="00656DD2">
        <w:rPr>
          <w:rFonts w:ascii="Times New Roman" w:eastAsia="Times New Roman" w:hAnsi="Times New Roman" w:cs="Times New Roman"/>
          <w:sz w:val="24"/>
          <w:szCs w:val="28"/>
          <w:lang w:val="uk-UA" w:eastAsia="ru-RU"/>
        </w:rPr>
        <w:t xml:space="preserve">Єгорова А. В., </w:t>
      </w:r>
      <w:proofErr w:type="spellStart"/>
      <w:r w:rsidRPr="00656DD2">
        <w:rPr>
          <w:rFonts w:ascii="Times New Roman" w:eastAsia="Times New Roman" w:hAnsi="Times New Roman" w:cs="Times New Roman"/>
          <w:sz w:val="24"/>
          <w:szCs w:val="28"/>
          <w:lang w:val="uk-UA" w:eastAsia="ru-RU"/>
        </w:rPr>
        <w:t>Капрельянц</w:t>
      </w:r>
      <w:proofErr w:type="spellEnd"/>
      <w:r w:rsidRPr="00656DD2">
        <w:rPr>
          <w:rFonts w:ascii="Times New Roman" w:eastAsia="Times New Roman" w:hAnsi="Times New Roman" w:cs="Times New Roman"/>
          <w:sz w:val="24"/>
          <w:szCs w:val="28"/>
          <w:lang w:val="uk-UA" w:eastAsia="ru-RU"/>
        </w:rPr>
        <w:t xml:space="preserve"> Л. В., </w:t>
      </w:r>
      <w:proofErr w:type="spellStart"/>
      <w:r w:rsidRPr="00656DD2">
        <w:rPr>
          <w:rFonts w:ascii="Times New Roman" w:eastAsia="Times New Roman" w:hAnsi="Times New Roman" w:cs="Times New Roman"/>
          <w:sz w:val="24"/>
          <w:szCs w:val="28"/>
          <w:lang w:val="uk-UA" w:eastAsia="ru-RU"/>
        </w:rPr>
        <w:t>Труфкаті</w:t>
      </w:r>
      <w:proofErr w:type="spellEnd"/>
      <w:r w:rsidRPr="00656DD2">
        <w:rPr>
          <w:rFonts w:ascii="Times New Roman" w:eastAsia="Times New Roman" w:hAnsi="Times New Roman" w:cs="Times New Roman"/>
          <w:sz w:val="24"/>
          <w:szCs w:val="28"/>
          <w:lang w:val="uk-UA" w:eastAsia="ru-RU"/>
        </w:rPr>
        <w:t xml:space="preserve"> Л. В. Мікробіологія галузі. Мікробіологія бродильних виробництв: </w:t>
      </w:r>
      <w:proofErr w:type="spellStart"/>
      <w:r w:rsidRPr="00656DD2">
        <w:rPr>
          <w:rFonts w:ascii="Times New Roman" w:eastAsia="Times New Roman" w:hAnsi="Times New Roman" w:cs="Times New Roman"/>
          <w:sz w:val="24"/>
          <w:szCs w:val="28"/>
          <w:lang w:val="uk-UA" w:eastAsia="ru-RU"/>
        </w:rPr>
        <w:t>навч</w:t>
      </w:r>
      <w:proofErr w:type="spellEnd"/>
      <w:r w:rsidRPr="00656DD2">
        <w:rPr>
          <w:rFonts w:ascii="Times New Roman" w:eastAsia="Times New Roman" w:hAnsi="Times New Roman" w:cs="Times New Roman"/>
          <w:sz w:val="24"/>
          <w:szCs w:val="28"/>
          <w:lang w:val="uk-UA" w:eastAsia="ru-RU"/>
        </w:rPr>
        <w:t xml:space="preserve">. </w:t>
      </w:r>
      <w:proofErr w:type="spellStart"/>
      <w:r w:rsidRPr="00656DD2">
        <w:rPr>
          <w:rFonts w:ascii="Times New Roman" w:eastAsia="Times New Roman" w:hAnsi="Times New Roman" w:cs="Times New Roman"/>
          <w:sz w:val="24"/>
          <w:szCs w:val="28"/>
          <w:lang w:val="uk-UA" w:eastAsia="ru-RU"/>
        </w:rPr>
        <w:t>посіб</w:t>
      </w:r>
      <w:proofErr w:type="spellEnd"/>
      <w:r w:rsidRPr="00656DD2">
        <w:rPr>
          <w:rFonts w:ascii="Times New Roman" w:eastAsia="Times New Roman" w:hAnsi="Times New Roman" w:cs="Times New Roman"/>
          <w:sz w:val="24"/>
          <w:szCs w:val="28"/>
          <w:lang w:val="uk-UA" w:eastAsia="ru-RU"/>
        </w:rPr>
        <w:t>. Херсон: ОЛДІ-ПЛЮС. 2018. 136 с.</w:t>
      </w:r>
    </w:p>
    <w:p w14:paraId="099E8852" w14:textId="77777777" w:rsidR="00656DD2" w:rsidRPr="00656DD2" w:rsidRDefault="00656DD2" w:rsidP="00656DD2">
      <w:pPr>
        <w:shd w:val="clear" w:color="auto" w:fill="FFFFFF"/>
        <w:spacing w:after="0" w:line="240" w:lineRule="auto"/>
        <w:ind w:right="282"/>
        <w:jc w:val="both"/>
        <w:rPr>
          <w:rFonts w:ascii="Times New Roman" w:eastAsia="Times New Roman" w:hAnsi="Times New Roman" w:cs="Times New Roman"/>
          <w:bCs/>
          <w:spacing w:val="-6"/>
          <w:sz w:val="24"/>
          <w:szCs w:val="24"/>
          <w:lang w:val="uk-UA" w:eastAsia="ru-RU"/>
        </w:rPr>
      </w:pPr>
    </w:p>
    <w:p w14:paraId="21E05648" w14:textId="77777777" w:rsidR="00656DD2" w:rsidRPr="00656DD2" w:rsidRDefault="00656DD2" w:rsidP="00656DD2">
      <w:pPr>
        <w:shd w:val="clear" w:color="auto" w:fill="FFFFFF"/>
        <w:spacing w:after="0" w:line="240" w:lineRule="auto"/>
        <w:ind w:right="282"/>
        <w:jc w:val="center"/>
        <w:rPr>
          <w:rFonts w:ascii="Times New Roman" w:eastAsia="Times New Roman" w:hAnsi="Times New Roman" w:cs="Times New Roman"/>
          <w:sz w:val="24"/>
          <w:szCs w:val="24"/>
          <w:lang w:val="uk-UA" w:eastAsia="ru-RU"/>
        </w:rPr>
      </w:pPr>
      <w:r w:rsidRPr="00656DD2">
        <w:rPr>
          <w:rFonts w:ascii="Times New Roman" w:eastAsia="Times New Roman" w:hAnsi="Times New Roman" w:cs="Times New Roman"/>
          <w:b/>
          <w:bCs/>
          <w:spacing w:val="-6"/>
          <w:sz w:val="24"/>
          <w:szCs w:val="24"/>
          <w:lang w:val="uk-UA" w:eastAsia="ru-RU"/>
        </w:rPr>
        <w:t>Допоміжна</w:t>
      </w:r>
    </w:p>
    <w:p w14:paraId="365ACD3E" w14:textId="77777777" w:rsidR="00656DD2" w:rsidRPr="00656DD2" w:rsidRDefault="00656DD2" w:rsidP="00656DD2">
      <w:pPr>
        <w:numPr>
          <w:ilvl w:val="0"/>
          <w:numId w:val="5"/>
        </w:numPr>
        <w:tabs>
          <w:tab w:val="num" w:pos="561"/>
        </w:tabs>
        <w:spacing w:after="0" w:line="240" w:lineRule="auto"/>
        <w:ind w:right="282"/>
        <w:jc w:val="both"/>
        <w:rPr>
          <w:rFonts w:ascii="Times New Roman" w:eastAsia="Times New Roman" w:hAnsi="Times New Roman" w:cs="Times New Roman"/>
          <w:sz w:val="24"/>
          <w:szCs w:val="28"/>
          <w:lang w:val="uk-UA" w:eastAsia="ru-RU"/>
        </w:rPr>
      </w:pPr>
      <w:r w:rsidRPr="00656DD2">
        <w:rPr>
          <w:rFonts w:ascii="Times New Roman" w:eastAsia="Times New Roman" w:hAnsi="Times New Roman" w:cs="Times New Roman"/>
          <w:bCs/>
          <w:sz w:val="24"/>
          <w:szCs w:val="28"/>
          <w:lang w:val="uk-UA" w:eastAsia="ru-RU"/>
        </w:rPr>
        <w:t xml:space="preserve">Карпенко В. П., </w:t>
      </w:r>
      <w:proofErr w:type="spellStart"/>
      <w:r w:rsidRPr="00656DD2">
        <w:rPr>
          <w:rFonts w:ascii="Times New Roman" w:eastAsia="Times New Roman" w:hAnsi="Times New Roman" w:cs="Times New Roman"/>
          <w:bCs/>
          <w:sz w:val="24"/>
          <w:szCs w:val="28"/>
          <w:lang w:val="uk-UA" w:eastAsia="ru-RU"/>
        </w:rPr>
        <w:t>Притуляк</w:t>
      </w:r>
      <w:proofErr w:type="spellEnd"/>
      <w:r w:rsidRPr="00656DD2">
        <w:rPr>
          <w:rFonts w:ascii="Times New Roman" w:eastAsia="Times New Roman" w:hAnsi="Times New Roman" w:cs="Times New Roman"/>
          <w:bCs/>
          <w:sz w:val="24"/>
          <w:szCs w:val="28"/>
          <w:lang w:val="uk-UA" w:eastAsia="ru-RU"/>
        </w:rPr>
        <w:t xml:space="preserve"> Р. М. Біологічні основи вирощування сільськогосподарських культур. Методичні вказівки до виконання лабораторних робіт студентами другого рівня вищої освіти (магістр) спеціальності 091 «Біологія».  Умань, 2022.  27 с.</w:t>
      </w:r>
    </w:p>
    <w:p w14:paraId="54808922" w14:textId="77777777" w:rsidR="00656DD2" w:rsidRPr="00656DD2" w:rsidRDefault="00656DD2" w:rsidP="00656DD2">
      <w:pPr>
        <w:numPr>
          <w:ilvl w:val="0"/>
          <w:numId w:val="5"/>
        </w:numPr>
        <w:tabs>
          <w:tab w:val="num" w:pos="561"/>
        </w:tabs>
        <w:spacing w:after="0" w:line="240" w:lineRule="auto"/>
        <w:ind w:right="282"/>
        <w:jc w:val="both"/>
        <w:rPr>
          <w:rFonts w:ascii="Times New Roman" w:eastAsia="Times New Roman" w:hAnsi="Times New Roman" w:cs="Times New Roman"/>
          <w:sz w:val="24"/>
          <w:szCs w:val="28"/>
          <w:lang w:val="uk-UA" w:eastAsia="ru-RU"/>
        </w:rPr>
      </w:pPr>
      <w:r w:rsidRPr="00656DD2">
        <w:rPr>
          <w:rFonts w:ascii="Times New Roman" w:eastAsia="Times New Roman" w:hAnsi="Times New Roman" w:cs="Times New Roman"/>
          <w:bCs/>
          <w:sz w:val="24"/>
          <w:szCs w:val="28"/>
          <w:lang w:val="uk-UA" w:eastAsia="ru-RU"/>
        </w:rPr>
        <w:t xml:space="preserve">Пат. 154326 Україна, МПК A01C21/00, C05B21/00. Спосіб удобрення пшениці твердої озимої за вирощування після сої // </w:t>
      </w:r>
      <w:proofErr w:type="spellStart"/>
      <w:r w:rsidRPr="00656DD2">
        <w:rPr>
          <w:rFonts w:ascii="Times New Roman" w:eastAsia="Times New Roman" w:hAnsi="Times New Roman" w:cs="Times New Roman"/>
          <w:bCs/>
          <w:sz w:val="24"/>
          <w:szCs w:val="28"/>
          <w:lang w:val="uk-UA" w:eastAsia="ru-RU"/>
        </w:rPr>
        <w:t>Госп</w:t>
      </w:r>
      <w:proofErr w:type="spellEnd"/>
      <w:r w:rsidRPr="00656DD2">
        <w:rPr>
          <w:rFonts w:ascii="Times New Roman" w:eastAsia="Times New Roman" w:hAnsi="Times New Roman" w:cs="Times New Roman"/>
          <w:bCs/>
          <w:sz w:val="24"/>
          <w:szCs w:val="28"/>
          <w:lang w:val="uk-UA" w:eastAsia="ru-RU"/>
        </w:rPr>
        <w:t xml:space="preserve">одаренко Г. М., </w:t>
      </w:r>
      <w:proofErr w:type="spellStart"/>
      <w:r w:rsidRPr="00656DD2">
        <w:rPr>
          <w:rFonts w:ascii="Times New Roman" w:eastAsia="Times New Roman" w:hAnsi="Times New Roman" w:cs="Times New Roman"/>
          <w:bCs/>
          <w:sz w:val="24"/>
          <w:szCs w:val="28"/>
          <w:lang w:val="uk-UA" w:eastAsia="ru-RU"/>
        </w:rPr>
        <w:t>Карп</w:t>
      </w:r>
      <w:proofErr w:type="spellEnd"/>
      <w:r w:rsidRPr="00656DD2">
        <w:rPr>
          <w:rFonts w:ascii="Times New Roman" w:eastAsia="Times New Roman" w:hAnsi="Times New Roman" w:cs="Times New Roman"/>
          <w:bCs/>
          <w:sz w:val="24"/>
          <w:szCs w:val="28"/>
          <w:lang w:val="uk-UA" w:eastAsia="ru-RU"/>
        </w:rPr>
        <w:t xml:space="preserve">енко В. П., Любич В. В., </w:t>
      </w:r>
      <w:proofErr w:type="spellStart"/>
      <w:r w:rsidRPr="00656DD2">
        <w:rPr>
          <w:rFonts w:ascii="Times New Roman" w:eastAsia="Times New Roman" w:hAnsi="Times New Roman" w:cs="Times New Roman"/>
          <w:bCs/>
          <w:sz w:val="24"/>
          <w:szCs w:val="28"/>
          <w:lang w:val="uk-UA" w:eastAsia="ru-RU"/>
        </w:rPr>
        <w:t>Прит</w:t>
      </w:r>
      <w:proofErr w:type="spellEnd"/>
      <w:r w:rsidRPr="00656DD2">
        <w:rPr>
          <w:rFonts w:ascii="Times New Roman" w:eastAsia="Times New Roman" w:hAnsi="Times New Roman" w:cs="Times New Roman"/>
          <w:bCs/>
          <w:sz w:val="24"/>
          <w:szCs w:val="28"/>
          <w:lang w:val="uk-UA" w:eastAsia="ru-RU"/>
        </w:rPr>
        <w:t xml:space="preserve">уляк Р. М., </w:t>
      </w:r>
      <w:proofErr w:type="spellStart"/>
      <w:r w:rsidRPr="00656DD2">
        <w:rPr>
          <w:rFonts w:ascii="Times New Roman" w:eastAsia="Times New Roman" w:hAnsi="Times New Roman" w:cs="Times New Roman"/>
          <w:bCs/>
          <w:sz w:val="24"/>
          <w:szCs w:val="28"/>
          <w:lang w:val="uk-UA" w:eastAsia="ru-RU"/>
        </w:rPr>
        <w:t>Кала</w:t>
      </w:r>
      <w:proofErr w:type="spellEnd"/>
      <w:r w:rsidRPr="00656DD2">
        <w:rPr>
          <w:rFonts w:ascii="Times New Roman" w:eastAsia="Times New Roman" w:hAnsi="Times New Roman" w:cs="Times New Roman"/>
          <w:bCs/>
          <w:sz w:val="24"/>
          <w:szCs w:val="28"/>
          <w:lang w:val="uk-UA" w:eastAsia="ru-RU"/>
        </w:rPr>
        <w:t xml:space="preserve">нтир В. О.; заявник і власник Уманський національний університет садівництва. № u 2022 02430; </w:t>
      </w:r>
      <w:proofErr w:type="spellStart"/>
      <w:r w:rsidRPr="00656DD2">
        <w:rPr>
          <w:rFonts w:ascii="Times New Roman" w:eastAsia="Times New Roman" w:hAnsi="Times New Roman" w:cs="Times New Roman"/>
          <w:bCs/>
          <w:sz w:val="24"/>
          <w:szCs w:val="28"/>
          <w:lang w:val="uk-UA" w:eastAsia="ru-RU"/>
        </w:rPr>
        <w:t>заявл</w:t>
      </w:r>
      <w:proofErr w:type="spellEnd"/>
      <w:r w:rsidRPr="00656DD2">
        <w:rPr>
          <w:rFonts w:ascii="Times New Roman" w:eastAsia="Times New Roman" w:hAnsi="Times New Roman" w:cs="Times New Roman"/>
          <w:bCs/>
          <w:sz w:val="24"/>
          <w:szCs w:val="28"/>
          <w:lang w:val="uk-UA" w:eastAsia="ru-RU"/>
        </w:rPr>
        <w:t xml:space="preserve">. 11.07.2022; </w:t>
      </w:r>
      <w:proofErr w:type="spellStart"/>
      <w:r w:rsidRPr="00656DD2">
        <w:rPr>
          <w:rFonts w:ascii="Times New Roman" w:eastAsia="Times New Roman" w:hAnsi="Times New Roman" w:cs="Times New Roman"/>
          <w:bCs/>
          <w:sz w:val="24"/>
          <w:szCs w:val="28"/>
          <w:lang w:val="uk-UA" w:eastAsia="ru-RU"/>
        </w:rPr>
        <w:t>опубл</w:t>
      </w:r>
      <w:proofErr w:type="spellEnd"/>
      <w:r w:rsidRPr="00656DD2">
        <w:rPr>
          <w:rFonts w:ascii="Times New Roman" w:eastAsia="Times New Roman" w:hAnsi="Times New Roman" w:cs="Times New Roman"/>
          <w:bCs/>
          <w:sz w:val="24"/>
          <w:szCs w:val="28"/>
          <w:lang w:val="uk-UA" w:eastAsia="ru-RU"/>
        </w:rPr>
        <w:t xml:space="preserve">. 08.11.2023, </w:t>
      </w:r>
      <w:proofErr w:type="spellStart"/>
      <w:r w:rsidRPr="00656DD2">
        <w:rPr>
          <w:rFonts w:ascii="Times New Roman" w:eastAsia="Times New Roman" w:hAnsi="Times New Roman" w:cs="Times New Roman"/>
          <w:bCs/>
          <w:sz w:val="24"/>
          <w:szCs w:val="28"/>
          <w:lang w:val="uk-UA" w:eastAsia="ru-RU"/>
        </w:rPr>
        <w:t>Бюл</w:t>
      </w:r>
      <w:proofErr w:type="spellEnd"/>
      <w:r w:rsidRPr="00656DD2">
        <w:rPr>
          <w:rFonts w:ascii="Times New Roman" w:eastAsia="Times New Roman" w:hAnsi="Times New Roman" w:cs="Times New Roman"/>
          <w:bCs/>
          <w:sz w:val="24"/>
          <w:szCs w:val="28"/>
          <w:lang w:val="uk-UA" w:eastAsia="ru-RU"/>
        </w:rPr>
        <w:t>. № 45.</w:t>
      </w:r>
    </w:p>
    <w:p w14:paraId="6219AD60" w14:textId="77777777" w:rsidR="00656DD2" w:rsidRPr="00656DD2" w:rsidRDefault="00656DD2" w:rsidP="00656DD2">
      <w:pPr>
        <w:numPr>
          <w:ilvl w:val="0"/>
          <w:numId w:val="5"/>
        </w:numPr>
        <w:tabs>
          <w:tab w:val="num" w:pos="561"/>
        </w:tabs>
        <w:spacing w:after="0" w:line="240" w:lineRule="auto"/>
        <w:ind w:right="282"/>
        <w:jc w:val="both"/>
        <w:rPr>
          <w:rFonts w:ascii="Times New Roman" w:eastAsia="Times New Roman" w:hAnsi="Times New Roman" w:cs="Times New Roman"/>
          <w:sz w:val="24"/>
          <w:szCs w:val="28"/>
          <w:lang w:val="uk-UA" w:eastAsia="ru-RU"/>
        </w:rPr>
      </w:pPr>
      <w:proofErr w:type="spellStart"/>
      <w:r w:rsidRPr="00656DD2">
        <w:rPr>
          <w:rFonts w:ascii="Times New Roman" w:eastAsia="Times New Roman" w:hAnsi="Times New Roman" w:cs="Times New Roman"/>
          <w:bCs/>
          <w:sz w:val="24"/>
          <w:szCs w:val="28"/>
          <w:lang w:val="en-US" w:eastAsia="ru-RU"/>
        </w:rPr>
        <w:t>Karpenko</w:t>
      </w:r>
      <w:proofErr w:type="spellEnd"/>
      <w:r w:rsidRPr="00656DD2">
        <w:rPr>
          <w:rFonts w:ascii="Times New Roman" w:eastAsia="Times New Roman" w:hAnsi="Times New Roman" w:cs="Times New Roman"/>
          <w:bCs/>
          <w:sz w:val="24"/>
          <w:szCs w:val="28"/>
          <w:lang w:val="uk-UA" w:eastAsia="ru-RU"/>
        </w:rPr>
        <w:t xml:space="preserve"> </w:t>
      </w:r>
      <w:r w:rsidRPr="00656DD2">
        <w:rPr>
          <w:rFonts w:ascii="Times New Roman" w:eastAsia="Times New Roman" w:hAnsi="Times New Roman" w:cs="Times New Roman"/>
          <w:bCs/>
          <w:sz w:val="24"/>
          <w:szCs w:val="28"/>
          <w:lang w:val="en-US" w:eastAsia="ru-RU"/>
        </w:rPr>
        <w:t>V</w:t>
      </w:r>
      <w:r w:rsidRPr="00656DD2">
        <w:rPr>
          <w:rFonts w:ascii="Times New Roman" w:eastAsia="Times New Roman" w:hAnsi="Times New Roman" w:cs="Times New Roman"/>
          <w:bCs/>
          <w:sz w:val="24"/>
          <w:szCs w:val="28"/>
          <w:lang w:val="uk-UA" w:eastAsia="ru-RU"/>
        </w:rPr>
        <w:t xml:space="preserve">., </w:t>
      </w:r>
      <w:proofErr w:type="spellStart"/>
      <w:r w:rsidRPr="00656DD2">
        <w:rPr>
          <w:rFonts w:ascii="Times New Roman" w:eastAsia="Times New Roman" w:hAnsi="Times New Roman" w:cs="Times New Roman"/>
          <w:bCs/>
          <w:sz w:val="24"/>
          <w:szCs w:val="28"/>
          <w:lang w:val="en-US" w:eastAsia="ru-RU"/>
        </w:rPr>
        <w:t>Krasnoshtan</w:t>
      </w:r>
      <w:proofErr w:type="spellEnd"/>
      <w:r w:rsidRPr="00656DD2">
        <w:rPr>
          <w:rFonts w:ascii="Times New Roman" w:eastAsia="Times New Roman" w:hAnsi="Times New Roman" w:cs="Times New Roman"/>
          <w:bCs/>
          <w:sz w:val="24"/>
          <w:szCs w:val="28"/>
          <w:lang w:val="uk-UA" w:eastAsia="ru-RU"/>
        </w:rPr>
        <w:t xml:space="preserve"> </w:t>
      </w:r>
      <w:r w:rsidRPr="00656DD2">
        <w:rPr>
          <w:rFonts w:ascii="Times New Roman" w:eastAsia="Times New Roman" w:hAnsi="Times New Roman" w:cs="Times New Roman"/>
          <w:bCs/>
          <w:sz w:val="24"/>
          <w:szCs w:val="28"/>
          <w:lang w:val="en-US" w:eastAsia="ru-RU"/>
        </w:rPr>
        <w:t>V</w:t>
      </w:r>
      <w:r w:rsidRPr="00656DD2">
        <w:rPr>
          <w:rFonts w:ascii="Times New Roman" w:eastAsia="Times New Roman" w:hAnsi="Times New Roman" w:cs="Times New Roman"/>
          <w:bCs/>
          <w:sz w:val="24"/>
          <w:szCs w:val="28"/>
          <w:lang w:val="uk-UA" w:eastAsia="ru-RU"/>
        </w:rPr>
        <w:t xml:space="preserve">., </w:t>
      </w:r>
      <w:proofErr w:type="spellStart"/>
      <w:r w:rsidRPr="00656DD2">
        <w:rPr>
          <w:rFonts w:ascii="Times New Roman" w:eastAsia="Times New Roman" w:hAnsi="Times New Roman" w:cs="Times New Roman"/>
          <w:bCs/>
          <w:sz w:val="24"/>
          <w:szCs w:val="28"/>
          <w:lang w:val="en-US" w:eastAsia="ru-RU"/>
        </w:rPr>
        <w:t>Mostoviak</w:t>
      </w:r>
      <w:proofErr w:type="spellEnd"/>
      <w:r w:rsidRPr="00656DD2">
        <w:rPr>
          <w:rFonts w:ascii="Times New Roman" w:eastAsia="Times New Roman" w:hAnsi="Times New Roman" w:cs="Times New Roman"/>
          <w:bCs/>
          <w:sz w:val="24"/>
          <w:szCs w:val="28"/>
          <w:lang w:val="uk-UA" w:eastAsia="ru-RU"/>
        </w:rPr>
        <w:t xml:space="preserve"> </w:t>
      </w:r>
      <w:r w:rsidRPr="00656DD2">
        <w:rPr>
          <w:rFonts w:ascii="Times New Roman" w:eastAsia="Times New Roman" w:hAnsi="Times New Roman" w:cs="Times New Roman"/>
          <w:bCs/>
          <w:sz w:val="24"/>
          <w:szCs w:val="28"/>
          <w:lang w:val="en-US" w:eastAsia="ru-RU"/>
        </w:rPr>
        <w:t>I</w:t>
      </w:r>
      <w:r w:rsidRPr="00656DD2">
        <w:rPr>
          <w:rFonts w:ascii="Times New Roman" w:eastAsia="Times New Roman" w:hAnsi="Times New Roman" w:cs="Times New Roman"/>
          <w:bCs/>
          <w:sz w:val="24"/>
          <w:szCs w:val="28"/>
          <w:lang w:val="uk-UA" w:eastAsia="ru-RU"/>
        </w:rPr>
        <w:t xml:space="preserve">. &amp; </w:t>
      </w:r>
      <w:proofErr w:type="spellStart"/>
      <w:r w:rsidRPr="00656DD2">
        <w:rPr>
          <w:rFonts w:ascii="Times New Roman" w:eastAsia="Times New Roman" w:hAnsi="Times New Roman" w:cs="Times New Roman"/>
          <w:bCs/>
          <w:sz w:val="24"/>
          <w:szCs w:val="28"/>
          <w:lang w:val="en-US" w:eastAsia="ru-RU"/>
        </w:rPr>
        <w:t>Prytuliak</w:t>
      </w:r>
      <w:proofErr w:type="spellEnd"/>
      <w:r w:rsidRPr="00656DD2">
        <w:rPr>
          <w:rFonts w:ascii="Times New Roman" w:eastAsia="Times New Roman" w:hAnsi="Times New Roman" w:cs="Times New Roman"/>
          <w:bCs/>
          <w:sz w:val="24"/>
          <w:szCs w:val="28"/>
          <w:lang w:val="uk-UA" w:eastAsia="ru-RU"/>
        </w:rPr>
        <w:t xml:space="preserve"> </w:t>
      </w:r>
      <w:r w:rsidRPr="00656DD2">
        <w:rPr>
          <w:rFonts w:ascii="Times New Roman" w:eastAsia="Times New Roman" w:hAnsi="Times New Roman" w:cs="Times New Roman"/>
          <w:bCs/>
          <w:sz w:val="24"/>
          <w:szCs w:val="28"/>
          <w:lang w:val="en-US" w:eastAsia="ru-RU"/>
        </w:rPr>
        <w:t>R</w:t>
      </w:r>
      <w:r w:rsidRPr="00656DD2">
        <w:rPr>
          <w:rFonts w:ascii="Times New Roman" w:eastAsia="Times New Roman" w:hAnsi="Times New Roman" w:cs="Times New Roman"/>
          <w:bCs/>
          <w:sz w:val="24"/>
          <w:szCs w:val="28"/>
          <w:lang w:val="uk-UA" w:eastAsia="ru-RU"/>
        </w:rPr>
        <w:t xml:space="preserve">. </w:t>
      </w:r>
      <w:proofErr w:type="spellStart"/>
      <w:r w:rsidRPr="00656DD2">
        <w:rPr>
          <w:rFonts w:ascii="Times New Roman" w:eastAsia="Times New Roman" w:hAnsi="Times New Roman" w:cs="Times New Roman"/>
          <w:bCs/>
          <w:sz w:val="24"/>
          <w:szCs w:val="28"/>
          <w:lang w:val="en-US" w:eastAsia="ru-RU"/>
        </w:rPr>
        <w:t>Liczba</w:t>
      </w:r>
      <w:proofErr w:type="spellEnd"/>
      <w:r w:rsidRPr="00656DD2">
        <w:rPr>
          <w:rFonts w:ascii="Times New Roman" w:eastAsia="Times New Roman" w:hAnsi="Times New Roman" w:cs="Times New Roman"/>
          <w:bCs/>
          <w:sz w:val="24"/>
          <w:szCs w:val="28"/>
          <w:lang w:val="uk-UA" w:eastAsia="ru-RU"/>
        </w:rPr>
        <w:t xml:space="preserve"> </w:t>
      </w:r>
      <w:proofErr w:type="spellStart"/>
      <w:r w:rsidRPr="00656DD2">
        <w:rPr>
          <w:rFonts w:ascii="Times New Roman" w:eastAsia="Times New Roman" w:hAnsi="Times New Roman" w:cs="Times New Roman"/>
          <w:bCs/>
          <w:sz w:val="24"/>
          <w:szCs w:val="28"/>
          <w:lang w:val="en-US" w:eastAsia="ru-RU"/>
        </w:rPr>
        <w:t>mikroorganizm</w:t>
      </w:r>
      <w:proofErr w:type="spellEnd"/>
      <w:r w:rsidRPr="00656DD2">
        <w:rPr>
          <w:rFonts w:ascii="Times New Roman" w:eastAsia="Times New Roman" w:hAnsi="Times New Roman" w:cs="Times New Roman"/>
          <w:bCs/>
          <w:sz w:val="24"/>
          <w:szCs w:val="28"/>
          <w:lang w:val="uk-UA" w:eastAsia="ru-RU"/>
        </w:rPr>
        <w:t>ó</w:t>
      </w:r>
      <w:r w:rsidRPr="00656DD2">
        <w:rPr>
          <w:rFonts w:ascii="Times New Roman" w:eastAsia="Times New Roman" w:hAnsi="Times New Roman" w:cs="Times New Roman"/>
          <w:bCs/>
          <w:sz w:val="24"/>
          <w:szCs w:val="28"/>
          <w:lang w:val="en-US" w:eastAsia="ru-RU"/>
        </w:rPr>
        <w:t>w</w:t>
      </w:r>
      <w:r w:rsidRPr="00656DD2">
        <w:rPr>
          <w:rFonts w:ascii="Times New Roman" w:eastAsia="Times New Roman" w:hAnsi="Times New Roman" w:cs="Times New Roman"/>
          <w:bCs/>
          <w:sz w:val="24"/>
          <w:szCs w:val="28"/>
          <w:lang w:val="uk-UA" w:eastAsia="ru-RU"/>
        </w:rPr>
        <w:t xml:space="preserve"> </w:t>
      </w:r>
      <w:proofErr w:type="spellStart"/>
      <w:r w:rsidRPr="00656DD2">
        <w:rPr>
          <w:rFonts w:ascii="Times New Roman" w:eastAsia="Times New Roman" w:hAnsi="Times New Roman" w:cs="Times New Roman"/>
          <w:bCs/>
          <w:sz w:val="24"/>
          <w:szCs w:val="28"/>
          <w:lang w:val="en-US" w:eastAsia="ru-RU"/>
        </w:rPr>
        <w:t>w</w:t>
      </w:r>
      <w:proofErr w:type="spellEnd"/>
      <w:r w:rsidRPr="00656DD2">
        <w:rPr>
          <w:rFonts w:ascii="Times New Roman" w:eastAsia="Times New Roman" w:hAnsi="Times New Roman" w:cs="Times New Roman"/>
          <w:bCs/>
          <w:sz w:val="24"/>
          <w:szCs w:val="28"/>
          <w:lang w:val="uk-UA" w:eastAsia="ru-RU"/>
        </w:rPr>
        <w:t xml:space="preserve"> </w:t>
      </w:r>
      <w:proofErr w:type="spellStart"/>
      <w:r w:rsidRPr="00656DD2">
        <w:rPr>
          <w:rFonts w:ascii="Times New Roman" w:eastAsia="Times New Roman" w:hAnsi="Times New Roman" w:cs="Times New Roman"/>
          <w:bCs/>
          <w:sz w:val="24"/>
          <w:szCs w:val="28"/>
          <w:lang w:val="en-US" w:eastAsia="ru-RU"/>
        </w:rPr>
        <w:t>ryzosferze</w:t>
      </w:r>
      <w:proofErr w:type="spellEnd"/>
      <w:r w:rsidRPr="00656DD2">
        <w:rPr>
          <w:rFonts w:ascii="Times New Roman" w:eastAsia="Times New Roman" w:hAnsi="Times New Roman" w:cs="Times New Roman"/>
          <w:bCs/>
          <w:sz w:val="24"/>
          <w:szCs w:val="28"/>
          <w:lang w:val="uk-UA" w:eastAsia="ru-RU"/>
        </w:rPr>
        <w:t xml:space="preserve"> </w:t>
      </w:r>
      <w:proofErr w:type="spellStart"/>
      <w:r w:rsidRPr="00656DD2">
        <w:rPr>
          <w:rFonts w:ascii="Times New Roman" w:eastAsia="Times New Roman" w:hAnsi="Times New Roman" w:cs="Times New Roman"/>
          <w:bCs/>
          <w:sz w:val="24"/>
          <w:szCs w:val="28"/>
          <w:lang w:val="en-US" w:eastAsia="ru-RU"/>
        </w:rPr>
        <w:t>sorga</w:t>
      </w:r>
      <w:proofErr w:type="spellEnd"/>
      <w:r w:rsidRPr="00656DD2">
        <w:rPr>
          <w:rFonts w:ascii="Times New Roman" w:eastAsia="Times New Roman" w:hAnsi="Times New Roman" w:cs="Times New Roman"/>
          <w:bCs/>
          <w:sz w:val="24"/>
          <w:szCs w:val="28"/>
          <w:lang w:val="uk-UA" w:eastAsia="ru-RU"/>
        </w:rPr>
        <w:t xml:space="preserve"> (</w:t>
      </w:r>
      <w:r w:rsidRPr="00656DD2">
        <w:rPr>
          <w:rFonts w:ascii="Times New Roman" w:eastAsia="Times New Roman" w:hAnsi="Times New Roman" w:cs="Times New Roman"/>
          <w:bCs/>
          <w:i/>
          <w:sz w:val="24"/>
          <w:szCs w:val="28"/>
          <w:lang w:val="en-US" w:eastAsia="ru-RU"/>
        </w:rPr>
        <w:t>Sorghum</w:t>
      </w:r>
      <w:r w:rsidRPr="00656DD2">
        <w:rPr>
          <w:rFonts w:ascii="Times New Roman" w:eastAsia="Times New Roman" w:hAnsi="Times New Roman" w:cs="Times New Roman"/>
          <w:bCs/>
          <w:i/>
          <w:sz w:val="24"/>
          <w:szCs w:val="28"/>
          <w:lang w:val="uk-UA" w:eastAsia="ru-RU"/>
        </w:rPr>
        <w:t xml:space="preserve"> </w:t>
      </w:r>
      <w:r w:rsidRPr="00656DD2">
        <w:rPr>
          <w:rFonts w:ascii="Times New Roman" w:eastAsia="Times New Roman" w:hAnsi="Times New Roman" w:cs="Times New Roman"/>
          <w:bCs/>
          <w:i/>
          <w:sz w:val="24"/>
          <w:szCs w:val="28"/>
          <w:lang w:val="en-US" w:eastAsia="ru-RU"/>
        </w:rPr>
        <w:t>bicolor</w:t>
      </w:r>
      <w:r w:rsidRPr="00656DD2">
        <w:rPr>
          <w:rFonts w:ascii="Times New Roman" w:eastAsia="Times New Roman" w:hAnsi="Times New Roman" w:cs="Times New Roman"/>
          <w:bCs/>
          <w:sz w:val="24"/>
          <w:szCs w:val="28"/>
          <w:lang w:val="uk-UA" w:eastAsia="ru-RU"/>
        </w:rPr>
        <w:t xml:space="preserve"> (</w:t>
      </w:r>
      <w:r w:rsidRPr="00656DD2">
        <w:rPr>
          <w:rFonts w:ascii="Times New Roman" w:eastAsia="Times New Roman" w:hAnsi="Times New Roman" w:cs="Times New Roman"/>
          <w:bCs/>
          <w:sz w:val="24"/>
          <w:szCs w:val="28"/>
          <w:lang w:val="en-US" w:eastAsia="ru-RU"/>
        </w:rPr>
        <w:t>L</w:t>
      </w:r>
      <w:r w:rsidRPr="00656DD2">
        <w:rPr>
          <w:rFonts w:ascii="Times New Roman" w:eastAsia="Times New Roman" w:hAnsi="Times New Roman" w:cs="Times New Roman"/>
          <w:bCs/>
          <w:sz w:val="24"/>
          <w:szCs w:val="28"/>
          <w:lang w:val="uk-UA" w:eastAsia="ru-RU"/>
        </w:rPr>
        <w:t xml:space="preserve">.) </w:t>
      </w:r>
      <w:proofErr w:type="spellStart"/>
      <w:r w:rsidRPr="00656DD2">
        <w:rPr>
          <w:rFonts w:ascii="Times New Roman" w:eastAsia="Times New Roman" w:hAnsi="Times New Roman" w:cs="Times New Roman"/>
          <w:bCs/>
          <w:sz w:val="24"/>
          <w:szCs w:val="28"/>
          <w:lang w:val="en-US" w:eastAsia="ru-RU"/>
        </w:rPr>
        <w:t>Moench</w:t>
      </w:r>
      <w:proofErr w:type="spellEnd"/>
      <w:r w:rsidRPr="00656DD2">
        <w:rPr>
          <w:rFonts w:ascii="Times New Roman" w:eastAsia="Times New Roman" w:hAnsi="Times New Roman" w:cs="Times New Roman"/>
          <w:bCs/>
          <w:sz w:val="24"/>
          <w:szCs w:val="28"/>
          <w:lang w:val="en-US" w:eastAsia="ru-RU"/>
        </w:rPr>
        <w:t xml:space="preserve">) </w:t>
      </w:r>
      <w:proofErr w:type="spellStart"/>
      <w:r w:rsidRPr="00656DD2">
        <w:rPr>
          <w:rFonts w:ascii="Times New Roman" w:eastAsia="Times New Roman" w:hAnsi="Times New Roman" w:cs="Times New Roman"/>
          <w:bCs/>
          <w:sz w:val="24"/>
          <w:szCs w:val="28"/>
          <w:lang w:val="en-US" w:eastAsia="ru-RU"/>
        </w:rPr>
        <w:t>po</w:t>
      </w:r>
      <w:proofErr w:type="spellEnd"/>
      <w:r w:rsidRPr="00656DD2">
        <w:rPr>
          <w:rFonts w:ascii="Times New Roman" w:eastAsia="Times New Roman" w:hAnsi="Times New Roman" w:cs="Times New Roman"/>
          <w:bCs/>
          <w:sz w:val="24"/>
          <w:szCs w:val="28"/>
          <w:lang w:val="en-US" w:eastAsia="ru-RU"/>
        </w:rPr>
        <w:t xml:space="preserve"> </w:t>
      </w:r>
      <w:proofErr w:type="spellStart"/>
      <w:r w:rsidRPr="00656DD2">
        <w:rPr>
          <w:rFonts w:ascii="Times New Roman" w:eastAsia="Times New Roman" w:hAnsi="Times New Roman" w:cs="Times New Roman"/>
          <w:bCs/>
          <w:sz w:val="24"/>
          <w:szCs w:val="28"/>
          <w:lang w:val="en-US" w:eastAsia="ru-RU"/>
        </w:rPr>
        <w:t>zastosowaniu</w:t>
      </w:r>
      <w:proofErr w:type="spellEnd"/>
      <w:r w:rsidRPr="00656DD2">
        <w:rPr>
          <w:rFonts w:ascii="Times New Roman" w:eastAsia="Times New Roman" w:hAnsi="Times New Roman" w:cs="Times New Roman"/>
          <w:bCs/>
          <w:sz w:val="24"/>
          <w:szCs w:val="28"/>
          <w:lang w:val="en-US" w:eastAsia="ru-RU"/>
        </w:rPr>
        <w:t xml:space="preserve"> </w:t>
      </w:r>
      <w:proofErr w:type="spellStart"/>
      <w:r w:rsidRPr="00656DD2">
        <w:rPr>
          <w:rFonts w:ascii="Times New Roman" w:eastAsia="Times New Roman" w:hAnsi="Times New Roman" w:cs="Times New Roman"/>
          <w:bCs/>
          <w:sz w:val="24"/>
          <w:szCs w:val="28"/>
          <w:lang w:val="en-US" w:eastAsia="ru-RU"/>
        </w:rPr>
        <w:t>herbicydu</w:t>
      </w:r>
      <w:proofErr w:type="spellEnd"/>
      <w:r w:rsidRPr="00656DD2">
        <w:rPr>
          <w:rFonts w:ascii="Times New Roman" w:eastAsia="Times New Roman" w:hAnsi="Times New Roman" w:cs="Times New Roman"/>
          <w:bCs/>
          <w:sz w:val="24"/>
          <w:szCs w:val="28"/>
          <w:lang w:val="en-US" w:eastAsia="ru-RU"/>
        </w:rPr>
        <w:t xml:space="preserve">, </w:t>
      </w:r>
      <w:proofErr w:type="spellStart"/>
      <w:r w:rsidRPr="00656DD2">
        <w:rPr>
          <w:rFonts w:ascii="Times New Roman" w:eastAsia="Times New Roman" w:hAnsi="Times New Roman" w:cs="Times New Roman"/>
          <w:bCs/>
          <w:sz w:val="24"/>
          <w:szCs w:val="28"/>
          <w:lang w:val="en-US" w:eastAsia="ru-RU"/>
        </w:rPr>
        <w:t>regulatora</w:t>
      </w:r>
      <w:proofErr w:type="spellEnd"/>
      <w:r w:rsidRPr="00656DD2">
        <w:rPr>
          <w:rFonts w:ascii="Times New Roman" w:eastAsia="Times New Roman" w:hAnsi="Times New Roman" w:cs="Times New Roman"/>
          <w:bCs/>
          <w:sz w:val="24"/>
          <w:szCs w:val="28"/>
          <w:lang w:val="en-US" w:eastAsia="ru-RU"/>
        </w:rPr>
        <w:t xml:space="preserve"> </w:t>
      </w:r>
      <w:proofErr w:type="spellStart"/>
      <w:r w:rsidRPr="00656DD2">
        <w:rPr>
          <w:rFonts w:ascii="Times New Roman" w:eastAsia="Times New Roman" w:hAnsi="Times New Roman" w:cs="Times New Roman"/>
          <w:bCs/>
          <w:sz w:val="24"/>
          <w:szCs w:val="28"/>
          <w:lang w:val="en-US" w:eastAsia="ru-RU"/>
        </w:rPr>
        <w:t>wzrostu</w:t>
      </w:r>
      <w:proofErr w:type="spellEnd"/>
      <w:r w:rsidRPr="00656DD2">
        <w:rPr>
          <w:rFonts w:ascii="Times New Roman" w:eastAsia="Times New Roman" w:hAnsi="Times New Roman" w:cs="Times New Roman"/>
          <w:bCs/>
          <w:sz w:val="24"/>
          <w:szCs w:val="28"/>
          <w:lang w:val="en-US" w:eastAsia="ru-RU"/>
        </w:rPr>
        <w:t xml:space="preserve"> </w:t>
      </w:r>
      <w:proofErr w:type="spellStart"/>
      <w:r w:rsidRPr="00656DD2">
        <w:rPr>
          <w:rFonts w:ascii="Times New Roman" w:eastAsia="Times New Roman" w:hAnsi="Times New Roman" w:cs="Times New Roman"/>
          <w:bCs/>
          <w:sz w:val="24"/>
          <w:szCs w:val="28"/>
          <w:lang w:val="en-US" w:eastAsia="ru-RU"/>
        </w:rPr>
        <w:t>roślin</w:t>
      </w:r>
      <w:proofErr w:type="spellEnd"/>
      <w:r w:rsidRPr="00656DD2">
        <w:rPr>
          <w:rFonts w:ascii="Times New Roman" w:eastAsia="Times New Roman" w:hAnsi="Times New Roman" w:cs="Times New Roman"/>
          <w:bCs/>
          <w:sz w:val="24"/>
          <w:szCs w:val="28"/>
          <w:lang w:val="en-US" w:eastAsia="ru-RU"/>
        </w:rPr>
        <w:t xml:space="preserve"> i </w:t>
      </w:r>
      <w:proofErr w:type="spellStart"/>
      <w:r w:rsidRPr="00656DD2">
        <w:rPr>
          <w:rFonts w:ascii="Times New Roman" w:eastAsia="Times New Roman" w:hAnsi="Times New Roman" w:cs="Times New Roman"/>
          <w:bCs/>
          <w:sz w:val="24"/>
          <w:szCs w:val="28"/>
          <w:lang w:val="en-US" w:eastAsia="ru-RU"/>
        </w:rPr>
        <w:t>biopreparatu</w:t>
      </w:r>
      <w:proofErr w:type="spellEnd"/>
      <w:r w:rsidRPr="00656DD2">
        <w:rPr>
          <w:rFonts w:ascii="Times New Roman" w:eastAsia="Times New Roman" w:hAnsi="Times New Roman" w:cs="Times New Roman"/>
          <w:bCs/>
          <w:sz w:val="24"/>
          <w:szCs w:val="28"/>
          <w:lang w:val="en-US" w:eastAsia="ru-RU"/>
        </w:rPr>
        <w:t>.</w:t>
      </w:r>
      <w:r w:rsidRPr="00656DD2">
        <w:rPr>
          <w:rFonts w:ascii="Times New Roman" w:eastAsia="Times New Roman" w:hAnsi="Times New Roman" w:cs="Times New Roman"/>
          <w:bCs/>
          <w:sz w:val="24"/>
          <w:szCs w:val="28"/>
          <w:lang w:val="uk-UA" w:eastAsia="ru-RU"/>
        </w:rPr>
        <w:t xml:space="preserve"> </w:t>
      </w:r>
      <w:r w:rsidRPr="00656DD2">
        <w:rPr>
          <w:rFonts w:ascii="Times New Roman" w:eastAsia="Times New Roman" w:hAnsi="Times New Roman" w:cs="Times New Roman"/>
          <w:bCs/>
          <w:iCs/>
          <w:sz w:val="24"/>
          <w:szCs w:val="28"/>
          <w:lang w:val="en-US" w:eastAsia="ru-RU"/>
        </w:rPr>
        <w:t>Agronomy Science</w:t>
      </w:r>
      <w:r w:rsidRPr="00656DD2">
        <w:rPr>
          <w:rFonts w:ascii="Times New Roman" w:eastAsia="Times New Roman" w:hAnsi="Times New Roman" w:cs="Times New Roman"/>
          <w:bCs/>
          <w:sz w:val="24"/>
          <w:szCs w:val="28"/>
          <w:lang w:val="uk-UA" w:eastAsia="ru-RU"/>
        </w:rPr>
        <w:t xml:space="preserve"> </w:t>
      </w:r>
      <w:r w:rsidRPr="00656DD2">
        <w:rPr>
          <w:rFonts w:ascii="Times New Roman" w:eastAsia="Times New Roman" w:hAnsi="Times New Roman" w:cs="Times New Roman"/>
          <w:bCs/>
          <w:sz w:val="24"/>
          <w:szCs w:val="28"/>
          <w:lang w:val="en-US" w:eastAsia="ru-RU"/>
        </w:rPr>
        <w:t>2021</w:t>
      </w:r>
      <w:r w:rsidRPr="00656DD2">
        <w:rPr>
          <w:rFonts w:ascii="Times New Roman" w:eastAsia="Times New Roman" w:hAnsi="Times New Roman" w:cs="Times New Roman"/>
          <w:bCs/>
          <w:sz w:val="24"/>
          <w:szCs w:val="28"/>
          <w:lang w:val="uk-UA" w:eastAsia="ru-RU"/>
        </w:rPr>
        <w:t xml:space="preserve">. </w:t>
      </w:r>
      <w:r w:rsidRPr="00656DD2">
        <w:rPr>
          <w:rFonts w:ascii="Times New Roman" w:eastAsia="Times New Roman" w:hAnsi="Times New Roman" w:cs="Times New Roman"/>
          <w:bCs/>
          <w:iCs/>
          <w:sz w:val="24"/>
          <w:szCs w:val="28"/>
          <w:lang w:val="en-US" w:eastAsia="ru-RU"/>
        </w:rPr>
        <w:t>76</w:t>
      </w:r>
      <w:r w:rsidRPr="00656DD2">
        <w:rPr>
          <w:rFonts w:ascii="Times New Roman" w:eastAsia="Times New Roman" w:hAnsi="Times New Roman" w:cs="Times New Roman"/>
          <w:bCs/>
          <w:sz w:val="24"/>
          <w:szCs w:val="28"/>
          <w:lang w:val="en-US" w:eastAsia="ru-RU"/>
        </w:rPr>
        <w:t xml:space="preserve">(2). </w:t>
      </w:r>
      <w:proofErr w:type="gramStart"/>
      <w:r w:rsidRPr="00656DD2">
        <w:rPr>
          <w:rFonts w:ascii="Times New Roman" w:eastAsia="Times New Roman" w:hAnsi="Times New Roman" w:cs="Times New Roman"/>
          <w:bCs/>
          <w:sz w:val="24"/>
          <w:szCs w:val="28"/>
          <w:lang w:val="en-US" w:eastAsia="ru-RU"/>
        </w:rPr>
        <w:t>р. 17</w:t>
      </w:r>
      <w:proofErr w:type="gramEnd"/>
      <w:r w:rsidRPr="00656DD2">
        <w:rPr>
          <w:rFonts w:ascii="Times New Roman" w:eastAsia="Times New Roman" w:hAnsi="Times New Roman" w:cs="Times New Roman"/>
          <w:bCs/>
          <w:sz w:val="24"/>
          <w:szCs w:val="28"/>
          <w:lang w:val="uk-UA" w:eastAsia="ru-RU"/>
        </w:rPr>
        <w:t>–</w:t>
      </w:r>
      <w:r w:rsidRPr="00656DD2">
        <w:rPr>
          <w:rFonts w:ascii="Times New Roman" w:eastAsia="Times New Roman" w:hAnsi="Times New Roman" w:cs="Times New Roman"/>
          <w:bCs/>
          <w:sz w:val="24"/>
          <w:szCs w:val="28"/>
          <w:lang w:val="en-US" w:eastAsia="ru-RU"/>
        </w:rPr>
        <w:t xml:space="preserve">26. </w:t>
      </w:r>
      <w:hyperlink r:id="rId10" w:history="1">
        <w:r w:rsidRPr="00176B7D">
          <w:rPr>
            <w:rFonts w:ascii="Times New Roman" w:eastAsia="Times New Roman" w:hAnsi="Times New Roman" w:cs="Times New Roman"/>
            <w:bCs/>
            <w:color w:val="0000FF"/>
            <w:sz w:val="24"/>
            <w:szCs w:val="28"/>
            <w:u w:val="single"/>
            <w:lang w:val="en-US" w:eastAsia="ru-RU"/>
          </w:rPr>
          <w:t>https://doi.org/10.24326/as.2021.2.2</w:t>
        </w:r>
      </w:hyperlink>
    </w:p>
    <w:p w14:paraId="0E1D156B" w14:textId="77777777" w:rsidR="00656DD2" w:rsidRPr="00656DD2" w:rsidRDefault="00656DD2" w:rsidP="00656DD2">
      <w:pPr>
        <w:numPr>
          <w:ilvl w:val="0"/>
          <w:numId w:val="5"/>
        </w:numPr>
        <w:spacing w:after="0" w:line="240" w:lineRule="auto"/>
        <w:ind w:right="282"/>
        <w:jc w:val="both"/>
        <w:rPr>
          <w:rFonts w:ascii="Times New Roman" w:eastAsia="Times New Roman" w:hAnsi="Times New Roman" w:cs="Times New Roman"/>
          <w:sz w:val="24"/>
          <w:szCs w:val="28"/>
          <w:lang w:val="uk-UA" w:eastAsia="ru-RU"/>
        </w:rPr>
      </w:pPr>
      <w:r w:rsidRPr="00656DD2">
        <w:rPr>
          <w:rFonts w:ascii="Times New Roman" w:eastAsia="Times New Roman" w:hAnsi="Times New Roman" w:cs="Times New Roman"/>
          <w:sz w:val="24"/>
          <w:szCs w:val="28"/>
          <w:lang w:val="uk-UA" w:eastAsia="ru-RU"/>
        </w:rPr>
        <w:t xml:space="preserve">Карпенко В. П., </w:t>
      </w:r>
      <w:proofErr w:type="spellStart"/>
      <w:r w:rsidRPr="00656DD2">
        <w:rPr>
          <w:rFonts w:ascii="Times New Roman" w:eastAsia="Times New Roman" w:hAnsi="Times New Roman" w:cs="Times New Roman"/>
          <w:sz w:val="24"/>
          <w:szCs w:val="28"/>
          <w:lang w:val="uk-UA" w:eastAsia="ru-RU"/>
        </w:rPr>
        <w:t>Мостов’як</w:t>
      </w:r>
      <w:proofErr w:type="spellEnd"/>
      <w:r w:rsidRPr="00656DD2">
        <w:rPr>
          <w:rFonts w:ascii="Times New Roman" w:eastAsia="Times New Roman" w:hAnsi="Times New Roman" w:cs="Times New Roman"/>
          <w:sz w:val="24"/>
          <w:szCs w:val="28"/>
          <w:lang w:val="uk-UA" w:eastAsia="ru-RU"/>
        </w:rPr>
        <w:t xml:space="preserve"> І. І., </w:t>
      </w:r>
      <w:proofErr w:type="spellStart"/>
      <w:r w:rsidRPr="00656DD2">
        <w:rPr>
          <w:rFonts w:ascii="Times New Roman" w:eastAsia="Times New Roman" w:hAnsi="Times New Roman" w:cs="Times New Roman"/>
          <w:sz w:val="24"/>
          <w:szCs w:val="28"/>
          <w:lang w:val="uk-UA" w:eastAsia="ru-RU"/>
        </w:rPr>
        <w:t>Притуляк</w:t>
      </w:r>
      <w:proofErr w:type="spellEnd"/>
      <w:r w:rsidRPr="00656DD2">
        <w:rPr>
          <w:rFonts w:ascii="Times New Roman" w:eastAsia="Times New Roman" w:hAnsi="Times New Roman" w:cs="Times New Roman"/>
          <w:sz w:val="24"/>
          <w:szCs w:val="28"/>
          <w:lang w:val="uk-UA" w:eastAsia="ru-RU"/>
        </w:rPr>
        <w:t xml:space="preserve"> Р. М. та ін.  </w:t>
      </w:r>
      <w:proofErr w:type="spellStart"/>
      <w:r w:rsidRPr="00656DD2">
        <w:rPr>
          <w:rFonts w:ascii="Times New Roman" w:eastAsia="Times New Roman" w:hAnsi="Times New Roman" w:cs="Times New Roman"/>
          <w:sz w:val="24"/>
          <w:szCs w:val="28"/>
          <w:lang w:val="uk-UA" w:eastAsia="ru-RU"/>
        </w:rPr>
        <w:t>Біологізована</w:t>
      </w:r>
      <w:proofErr w:type="spellEnd"/>
      <w:r w:rsidRPr="00656DD2">
        <w:rPr>
          <w:rFonts w:ascii="Times New Roman" w:eastAsia="Times New Roman" w:hAnsi="Times New Roman" w:cs="Times New Roman"/>
          <w:sz w:val="24"/>
          <w:szCs w:val="28"/>
          <w:lang w:val="uk-UA" w:eastAsia="ru-RU"/>
        </w:rPr>
        <w:t xml:space="preserve"> технологія вирощування нуту: монографія. За редакцією І. І. </w:t>
      </w:r>
      <w:proofErr w:type="spellStart"/>
      <w:r w:rsidRPr="00656DD2">
        <w:rPr>
          <w:rFonts w:ascii="Times New Roman" w:eastAsia="Times New Roman" w:hAnsi="Times New Roman" w:cs="Times New Roman"/>
          <w:sz w:val="24"/>
          <w:szCs w:val="28"/>
          <w:lang w:val="uk-UA" w:eastAsia="ru-RU"/>
        </w:rPr>
        <w:t>Мостов’яка</w:t>
      </w:r>
      <w:proofErr w:type="spellEnd"/>
      <w:r w:rsidRPr="00656DD2">
        <w:rPr>
          <w:rFonts w:ascii="Times New Roman" w:eastAsia="Times New Roman" w:hAnsi="Times New Roman" w:cs="Times New Roman"/>
          <w:sz w:val="24"/>
          <w:szCs w:val="28"/>
          <w:lang w:val="uk-UA" w:eastAsia="ru-RU"/>
        </w:rPr>
        <w:t>.  Умань: ВПЦ «Візаві». 2021. 125 с.</w:t>
      </w:r>
    </w:p>
    <w:p w14:paraId="0CCB5FAC" w14:textId="77777777" w:rsidR="00656DD2" w:rsidRPr="00656DD2" w:rsidRDefault="00656DD2" w:rsidP="00656DD2">
      <w:pPr>
        <w:numPr>
          <w:ilvl w:val="0"/>
          <w:numId w:val="5"/>
        </w:numPr>
        <w:spacing w:after="0" w:line="240" w:lineRule="auto"/>
        <w:ind w:right="282"/>
        <w:jc w:val="both"/>
        <w:rPr>
          <w:rFonts w:ascii="Times New Roman" w:eastAsia="Times New Roman" w:hAnsi="Times New Roman" w:cs="Times New Roman"/>
          <w:sz w:val="24"/>
          <w:szCs w:val="28"/>
          <w:lang w:val="uk-UA" w:eastAsia="ru-RU"/>
        </w:rPr>
      </w:pPr>
      <w:r w:rsidRPr="00656DD2">
        <w:rPr>
          <w:rFonts w:ascii="Times New Roman" w:eastAsia="Times New Roman" w:hAnsi="Times New Roman" w:cs="Times New Roman"/>
          <w:sz w:val="24"/>
          <w:szCs w:val="28"/>
          <w:lang w:val="uk-UA" w:eastAsia="ru-RU"/>
        </w:rPr>
        <w:t xml:space="preserve"> Карпенко В. П., </w:t>
      </w:r>
      <w:proofErr w:type="spellStart"/>
      <w:r w:rsidRPr="00656DD2">
        <w:rPr>
          <w:rFonts w:ascii="Times New Roman" w:eastAsia="Times New Roman" w:hAnsi="Times New Roman" w:cs="Times New Roman"/>
          <w:sz w:val="24"/>
          <w:szCs w:val="28"/>
          <w:lang w:val="uk-UA" w:eastAsia="ru-RU"/>
        </w:rPr>
        <w:t>Мостов’як</w:t>
      </w:r>
      <w:proofErr w:type="spellEnd"/>
      <w:r w:rsidRPr="00656DD2">
        <w:rPr>
          <w:rFonts w:ascii="Times New Roman" w:eastAsia="Times New Roman" w:hAnsi="Times New Roman" w:cs="Times New Roman"/>
          <w:sz w:val="24"/>
          <w:szCs w:val="28"/>
          <w:lang w:val="uk-UA" w:eastAsia="ru-RU"/>
        </w:rPr>
        <w:t xml:space="preserve"> І. І., </w:t>
      </w:r>
      <w:proofErr w:type="spellStart"/>
      <w:r w:rsidRPr="00656DD2">
        <w:rPr>
          <w:rFonts w:ascii="Times New Roman" w:eastAsia="Times New Roman" w:hAnsi="Times New Roman" w:cs="Times New Roman"/>
          <w:sz w:val="24"/>
          <w:szCs w:val="28"/>
          <w:lang w:val="uk-UA" w:eastAsia="ru-RU"/>
        </w:rPr>
        <w:t>Притуляк</w:t>
      </w:r>
      <w:proofErr w:type="spellEnd"/>
      <w:r w:rsidRPr="00656DD2">
        <w:rPr>
          <w:rFonts w:ascii="Times New Roman" w:eastAsia="Times New Roman" w:hAnsi="Times New Roman" w:cs="Times New Roman"/>
          <w:sz w:val="24"/>
          <w:szCs w:val="28"/>
          <w:lang w:val="uk-UA" w:eastAsia="ru-RU"/>
        </w:rPr>
        <w:t xml:space="preserve"> Р. М. та ін.  Хвороби сочевиці: монографія. За редакцією В. П. Карпенка. Умань: Видавець «</w:t>
      </w:r>
      <w:proofErr w:type="spellStart"/>
      <w:r w:rsidRPr="00656DD2">
        <w:rPr>
          <w:rFonts w:ascii="Times New Roman" w:eastAsia="Times New Roman" w:hAnsi="Times New Roman" w:cs="Times New Roman"/>
          <w:sz w:val="24"/>
          <w:szCs w:val="28"/>
          <w:lang w:val="uk-UA" w:eastAsia="ru-RU"/>
        </w:rPr>
        <w:t>Сочінський</w:t>
      </w:r>
      <w:proofErr w:type="spellEnd"/>
      <w:r w:rsidRPr="00656DD2">
        <w:rPr>
          <w:rFonts w:ascii="Times New Roman" w:eastAsia="Times New Roman" w:hAnsi="Times New Roman" w:cs="Times New Roman"/>
          <w:sz w:val="24"/>
          <w:szCs w:val="28"/>
          <w:lang w:val="uk-UA" w:eastAsia="ru-RU"/>
        </w:rPr>
        <w:t xml:space="preserve"> М. М.». 2021. 112 с.</w:t>
      </w:r>
    </w:p>
    <w:p w14:paraId="71220CFE" w14:textId="77777777" w:rsidR="00656DD2" w:rsidRPr="00656DD2" w:rsidRDefault="00656DD2" w:rsidP="00656DD2">
      <w:pPr>
        <w:numPr>
          <w:ilvl w:val="0"/>
          <w:numId w:val="5"/>
        </w:numPr>
        <w:tabs>
          <w:tab w:val="num" w:pos="561"/>
        </w:tabs>
        <w:spacing w:after="0" w:line="240" w:lineRule="auto"/>
        <w:ind w:right="282"/>
        <w:jc w:val="both"/>
        <w:rPr>
          <w:rFonts w:ascii="Times New Roman" w:eastAsia="Times New Roman" w:hAnsi="Times New Roman" w:cs="Times New Roman"/>
          <w:sz w:val="24"/>
          <w:szCs w:val="28"/>
          <w:lang w:val="uk-UA" w:eastAsia="ru-RU"/>
        </w:rPr>
      </w:pPr>
      <w:r w:rsidRPr="00656DD2">
        <w:rPr>
          <w:rFonts w:ascii="Times New Roman" w:eastAsia="Times New Roman" w:hAnsi="Times New Roman" w:cs="Times New Roman"/>
          <w:bCs/>
          <w:sz w:val="24"/>
          <w:szCs w:val="28"/>
          <w:lang w:val="uk-UA" w:eastAsia="ru-RU"/>
        </w:rPr>
        <w:t xml:space="preserve">Карпенко В. П., </w:t>
      </w:r>
      <w:proofErr w:type="spellStart"/>
      <w:r w:rsidRPr="00656DD2">
        <w:rPr>
          <w:rFonts w:ascii="Times New Roman" w:eastAsia="Times New Roman" w:hAnsi="Times New Roman" w:cs="Times New Roman"/>
          <w:bCs/>
          <w:sz w:val="24"/>
          <w:szCs w:val="28"/>
          <w:lang w:val="uk-UA" w:eastAsia="ru-RU"/>
        </w:rPr>
        <w:t>Притуляк</w:t>
      </w:r>
      <w:proofErr w:type="spellEnd"/>
      <w:r w:rsidRPr="00656DD2">
        <w:rPr>
          <w:rFonts w:ascii="Times New Roman" w:eastAsia="Times New Roman" w:hAnsi="Times New Roman" w:cs="Times New Roman"/>
          <w:bCs/>
          <w:sz w:val="24"/>
          <w:szCs w:val="28"/>
          <w:lang w:val="uk-UA" w:eastAsia="ru-RU"/>
        </w:rPr>
        <w:t xml:space="preserve"> Р. М. </w:t>
      </w:r>
      <w:r w:rsidRPr="00656DD2">
        <w:rPr>
          <w:rFonts w:ascii="Times New Roman" w:eastAsia="Times New Roman" w:hAnsi="Times New Roman" w:cs="Times New Roman"/>
          <w:sz w:val="24"/>
          <w:szCs w:val="28"/>
          <w:lang w:val="uk-UA" w:eastAsia="ru-RU"/>
        </w:rPr>
        <w:t>Лабораторний практикум з мікробіології консервного виробництва. Навчально-методичний посібник до виконання лабораторно-практичних занять. Умань: Редакційно-видавничий відділ Уманського НУС. 2010. 55 с.</w:t>
      </w:r>
    </w:p>
    <w:p w14:paraId="42595F5D" w14:textId="77777777" w:rsidR="00656DD2" w:rsidRPr="00656DD2" w:rsidRDefault="00656DD2" w:rsidP="00656DD2">
      <w:pPr>
        <w:numPr>
          <w:ilvl w:val="0"/>
          <w:numId w:val="5"/>
        </w:numPr>
        <w:tabs>
          <w:tab w:val="num" w:pos="561"/>
        </w:tabs>
        <w:spacing w:after="0" w:line="240" w:lineRule="auto"/>
        <w:ind w:right="282"/>
        <w:jc w:val="both"/>
        <w:rPr>
          <w:rFonts w:ascii="Times New Roman" w:eastAsia="Times New Roman" w:hAnsi="Times New Roman" w:cs="Times New Roman"/>
          <w:sz w:val="24"/>
          <w:szCs w:val="28"/>
          <w:lang w:val="uk-UA" w:eastAsia="ru-RU"/>
        </w:rPr>
      </w:pPr>
      <w:proofErr w:type="spellStart"/>
      <w:r w:rsidRPr="00656DD2">
        <w:rPr>
          <w:rFonts w:ascii="Times New Roman" w:eastAsia="Times New Roman" w:hAnsi="Times New Roman" w:cs="Times New Roman"/>
          <w:bCs/>
          <w:sz w:val="24"/>
          <w:szCs w:val="28"/>
          <w:lang w:val="uk-UA" w:eastAsia="ru-RU"/>
        </w:rPr>
        <w:t>Грицаєнко</w:t>
      </w:r>
      <w:proofErr w:type="spellEnd"/>
      <w:r w:rsidRPr="00656DD2">
        <w:rPr>
          <w:rFonts w:ascii="Times New Roman" w:eastAsia="Times New Roman" w:hAnsi="Times New Roman" w:cs="Times New Roman"/>
          <w:bCs/>
          <w:sz w:val="24"/>
          <w:szCs w:val="28"/>
          <w:lang w:val="uk-UA" w:eastAsia="ru-RU"/>
        </w:rPr>
        <w:t xml:space="preserve"> З. М., Карпенко В. П., </w:t>
      </w:r>
      <w:proofErr w:type="spellStart"/>
      <w:r w:rsidRPr="00656DD2">
        <w:rPr>
          <w:rFonts w:ascii="Times New Roman" w:eastAsia="Times New Roman" w:hAnsi="Times New Roman" w:cs="Times New Roman"/>
          <w:bCs/>
          <w:sz w:val="24"/>
          <w:szCs w:val="28"/>
          <w:lang w:val="uk-UA" w:eastAsia="ru-RU"/>
        </w:rPr>
        <w:t>Притуляк</w:t>
      </w:r>
      <w:proofErr w:type="spellEnd"/>
      <w:r w:rsidRPr="00656DD2">
        <w:rPr>
          <w:rFonts w:ascii="Times New Roman" w:eastAsia="Times New Roman" w:hAnsi="Times New Roman" w:cs="Times New Roman"/>
          <w:bCs/>
          <w:sz w:val="24"/>
          <w:szCs w:val="28"/>
          <w:lang w:val="uk-UA" w:eastAsia="ru-RU"/>
        </w:rPr>
        <w:t xml:space="preserve"> Р. М. Мікробіологія консервної галузі. Умань: </w:t>
      </w:r>
      <w:r w:rsidRPr="00656DD2">
        <w:rPr>
          <w:rFonts w:ascii="Times New Roman" w:eastAsia="Times New Roman" w:hAnsi="Times New Roman" w:cs="Times New Roman"/>
          <w:sz w:val="24"/>
          <w:szCs w:val="28"/>
          <w:lang w:val="uk-UA" w:eastAsia="ru-RU"/>
        </w:rPr>
        <w:t xml:space="preserve">Редакційно-видавничий відділ Уманського НУС. </w:t>
      </w:r>
      <w:r w:rsidRPr="00656DD2">
        <w:rPr>
          <w:rFonts w:ascii="Times New Roman" w:eastAsia="Times New Roman" w:hAnsi="Times New Roman" w:cs="Times New Roman"/>
          <w:bCs/>
          <w:sz w:val="24"/>
          <w:szCs w:val="28"/>
          <w:lang w:val="uk-UA" w:eastAsia="ru-RU"/>
        </w:rPr>
        <w:t>2010. 96 с.</w:t>
      </w:r>
    </w:p>
    <w:p w14:paraId="79AC4C9F" w14:textId="77777777" w:rsidR="00656DD2" w:rsidRPr="00656DD2" w:rsidRDefault="00656DD2" w:rsidP="00656DD2">
      <w:pPr>
        <w:numPr>
          <w:ilvl w:val="0"/>
          <w:numId w:val="5"/>
        </w:numPr>
        <w:tabs>
          <w:tab w:val="num" w:pos="561"/>
        </w:tabs>
        <w:spacing w:after="0" w:line="240" w:lineRule="auto"/>
        <w:ind w:right="282"/>
        <w:jc w:val="both"/>
        <w:rPr>
          <w:rFonts w:ascii="Times New Roman" w:eastAsia="Times New Roman" w:hAnsi="Times New Roman" w:cs="Times New Roman"/>
          <w:sz w:val="24"/>
          <w:szCs w:val="28"/>
          <w:lang w:val="uk-UA" w:eastAsia="ru-RU"/>
        </w:rPr>
      </w:pPr>
      <w:r w:rsidRPr="00656DD2">
        <w:rPr>
          <w:rFonts w:ascii="Times New Roman" w:eastAsia="Times New Roman" w:hAnsi="Times New Roman" w:cs="Times New Roman"/>
          <w:sz w:val="24"/>
          <w:szCs w:val="28"/>
          <w:lang w:val="uk-UA" w:eastAsia="ru-RU"/>
        </w:rPr>
        <w:t xml:space="preserve">Єгорова А. В., </w:t>
      </w:r>
      <w:proofErr w:type="spellStart"/>
      <w:r w:rsidRPr="00656DD2">
        <w:rPr>
          <w:rFonts w:ascii="Times New Roman" w:eastAsia="Times New Roman" w:hAnsi="Times New Roman" w:cs="Times New Roman"/>
          <w:sz w:val="24"/>
          <w:szCs w:val="28"/>
          <w:lang w:val="uk-UA" w:eastAsia="ru-RU"/>
        </w:rPr>
        <w:t>Капрельянц</w:t>
      </w:r>
      <w:proofErr w:type="spellEnd"/>
      <w:r w:rsidRPr="00656DD2">
        <w:rPr>
          <w:rFonts w:ascii="Times New Roman" w:eastAsia="Times New Roman" w:hAnsi="Times New Roman" w:cs="Times New Roman"/>
          <w:sz w:val="24"/>
          <w:szCs w:val="28"/>
          <w:lang w:val="uk-UA" w:eastAsia="ru-RU"/>
        </w:rPr>
        <w:t xml:space="preserve"> Л. В., </w:t>
      </w:r>
      <w:proofErr w:type="spellStart"/>
      <w:r w:rsidRPr="00656DD2">
        <w:rPr>
          <w:rFonts w:ascii="Times New Roman" w:eastAsia="Times New Roman" w:hAnsi="Times New Roman" w:cs="Times New Roman"/>
          <w:sz w:val="24"/>
          <w:szCs w:val="28"/>
          <w:lang w:val="uk-UA" w:eastAsia="ru-RU"/>
        </w:rPr>
        <w:t>Труфкаті</w:t>
      </w:r>
      <w:proofErr w:type="spellEnd"/>
      <w:r w:rsidRPr="00656DD2">
        <w:rPr>
          <w:rFonts w:ascii="Times New Roman" w:eastAsia="Times New Roman" w:hAnsi="Times New Roman" w:cs="Times New Roman"/>
          <w:sz w:val="24"/>
          <w:szCs w:val="28"/>
          <w:lang w:val="uk-UA" w:eastAsia="ru-RU"/>
        </w:rPr>
        <w:t xml:space="preserve"> Л. В. Мікробіологія галузі. Мікробіологія бродильних виробництв: </w:t>
      </w:r>
      <w:proofErr w:type="spellStart"/>
      <w:r w:rsidRPr="00656DD2">
        <w:rPr>
          <w:rFonts w:ascii="Times New Roman" w:eastAsia="Times New Roman" w:hAnsi="Times New Roman" w:cs="Times New Roman"/>
          <w:sz w:val="24"/>
          <w:szCs w:val="28"/>
          <w:lang w:val="uk-UA" w:eastAsia="ru-RU"/>
        </w:rPr>
        <w:t>навч</w:t>
      </w:r>
      <w:proofErr w:type="spellEnd"/>
      <w:r w:rsidRPr="00656DD2">
        <w:rPr>
          <w:rFonts w:ascii="Times New Roman" w:eastAsia="Times New Roman" w:hAnsi="Times New Roman" w:cs="Times New Roman"/>
          <w:sz w:val="24"/>
          <w:szCs w:val="28"/>
          <w:lang w:val="uk-UA" w:eastAsia="ru-RU"/>
        </w:rPr>
        <w:t xml:space="preserve">. </w:t>
      </w:r>
      <w:proofErr w:type="spellStart"/>
      <w:r w:rsidRPr="00656DD2">
        <w:rPr>
          <w:rFonts w:ascii="Times New Roman" w:eastAsia="Times New Roman" w:hAnsi="Times New Roman" w:cs="Times New Roman"/>
          <w:sz w:val="24"/>
          <w:szCs w:val="28"/>
          <w:lang w:val="uk-UA" w:eastAsia="ru-RU"/>
        </w:rPr>
        <w:t>посіб</w:t>
      </w:r>
      <w:proofErr w:type="spellEnd"/>
      <w:r w:rsidRPr="00656DD2">
        <w:rPr>
          <w:rFonts w:ascii="Times New Roman" w:eastAsia="Times New Roman" w:hAnsi="Times New Roman" w:cs="Times New Roman"/>
          <w:sz w:val="24"/>
          <w:szCs w:val="28"/>
          <w:lang w:val="uk-UA" w:eastAsia="ru-RU"/>
        </w:rPr>
        <w:t>. Херсон: ОЛДІ-ПЛЮС. 2018. 136 с.</w:t>
      </w:r>
    </w:p>
    <w:p w14:paraId="620467CC" w14:textId="77777777" w:rsidR="00656DD2" w:rsidRPr="00656DD2" w:rsidRDefault="00656DD2" w:rsidP="00656DD2">
      <w:pPr>
        <w:numPr>
          <w:ilvl w:val="0"/>
          <w:numId w:val="5"/>
        </w:numPr>
        <w:tabs>
          <w:tab w:val="num" w:pos="561"/>
        </w:tabs>
        <w:spacing w:after="0" w:line="240" w:lineRule="auto"/>
        <w:ind w:right="282"/>
        <w:jc w:val="both"/>
        <w:rPr>
          <w:rFonts w:ascii="Times New Roman" w:eastAsia="Times New Roman" w:hAnsi="Times New Roman" w:cs="Times New Roman"/>
          <w:sz w:val="24"/>
          <w:szCs w:val="28"/>
          <w:lang w:val="uk-UA" w:eastAsia="ru-RU"/>
        </w:rPr>
      </w:pPr>
      <w:proofErr w:type="spellStart"/>
      <w:r w:rsidRPr="00656DD2">
        <w:rPr>
          <w:rFonts w:ascii="Times New Roman" w:eastAsia="Times New Roman" w:hAnsi="Times New Roman" w:cs="Times New Roman"/>
          <w:sz w:val="24"/>
          <w:szCs w:val="28"/>
          <w:lang w:val="uk-UA" w:eastAsia="ru-RU"/>
        </w:rPr>
        <w:t>Garrity</w:t>
      </w:r>
      <w:proofErr w:type="spellEnd"/>
      <w:r w:rsidRPr="00656DD2">
        <w:rPr>
          <w:rFonts w:ascii="Times New Roman" w:eastAsia="Times New Roman" w:hAnsi="Times New Roman" w:cs="Times New Roman"/>
          <w:sz w:val="24"/>
          <w:szCs w:val="28"/>
          <w:lang w:val="uk-UA" w:eastAsia="ru-RU"/>
        </w:rPr>
        <w:t xml:space="preserve"> G., </w:t>
      </w:r>
      <w:proofErr w:type="spellStart"/>
      <w:r w:rsidRPr="00656DD2">
        <w:rPr>
          <w:rFonts w:ascii="Times New Roman" w:eastAsia="Times New Roman" w:hAnsi="Times New Roman" w:cs="Times New Roman"/>
          <w:sz w:val="24"/>
          <w:szCs w:val="28"/>
          <w:lang w:val="uk-UA" w:eastAsia="ru-RU"/>
        </w:rPr>
        <w:t>Brenner</w:t>
      </w:r>
      <w:proofErr w:type="spellEnd"/>
      <w:r w:rsidRPr="00656DD2">
        <w:rPr>
          <w:rFonts w:ascii="Times New Roman" w:eastAsia="Times New Roman" w:hAnsi="Times New Roman" w:cs="Times New Roman"/>
          <w:sz w:val="24"/>
          <w:szCs w:val="28"/>
          <w:lang w:val="uk-UA" w:eastAsia="ru-RU"/>
        </w:rPr>
        <w:t xml:space="preserve"> D. J., </w:t>
      </w:r>
      <w:proofErr w:type="spellStart"/>
      <w:r w:rsidRPr="00656DD2">
        <w:rPr>
          <w:rFonts w:ascii="Times New Roman" w:eastAsia="Times New Roman" w:hAnsi="Times New Roman" w:cs="Times New Roman"/>
          <w:sz w:val="24"/>
          <w:szCs w:val="28"/>
          <w:lang w:val="uk-UA" w:eastAsia="ru-RU"/>
        </w:rPr>
        <w:t>Krieg</w:t>
      </w:r>
      <w:proofErr w:type="spellEnd"/>
      <w:r w:rsidRPr="00656DD2">
        <w:rPr>
          <w:rFonts w:ascii="Times New Roman" w:eastAsia="Times New Roman" w:hAnsi="Times New Roman" w:cs="Times New Roman"/>
          <w:sz w:val="24"/>
          <w:szCs w:val="28"/>
          <w:lang w:val="uk-UA" w:eastAsia="ru-RU"/>
        </w:rPr>
        <w:t xml:space="preserve"> N. R., </w:t>
      </w:r>
      <w:proofErr w:type="spellStart"/>
      <w:r w:rsidRPr="00656DD2">
        <w:rPr>
          <w:rFonts w:ascii="Times New Roman" w:eastAsia="Times New Roman" w:hAnsi="Times New Roman" w:cs="Times New Roman"/>
          <w:sz w:val="24"/>
          <w:szCs w:val="28"/>
          <w:lang w:val="uk-UA" w:eastAsia="ru-RU"/>
        </w:rPr>
        <w:t>Staley</w:t>
      </w:r>
      <w:proofErr w:type="spellEnd"/>
      <w:r w:rsidRPr="00656DD2">
        <w:rPr>
          <w:rFonts w:ascii="Times New Roman" w:eastAsia="Times New Roman" w:hAnsi="Times New Roman" w:cs="Times New Roman"/>
          <w:sz w:val="24"/>
          <w:szCs w:val="28"/>
          <w:lang w:val="uk-UA" w:eastAsia="ru-RU"/>
        </w:rPr>
        <w:t xml:space="preserve"> J. R. </w:t>
      </w:r>
      <w:proofErr w:type="spellStart"/>
      <w:r w:rsidRPr="00656DD2">
        <w:rPr>
          <w:rFonts w:ascii="Times New Roman" w:eastAsia="Times New Roman" w:hAnsi="Times New Roman" w:cs="Times New Roman"/>
          <w:sz w:val="24"/>
          <w:szCs w:val="28"/>
          <w:lang w:val="uk-UA" w:eastAsia="ru-RU"/>
        </w:rPr>
        <w:t>Bergey’s</w:t>
      </w:r>
      <w:proofErr w:type="spellEnd"/>
      <w:r w:rsidRPr="00656DD2">
        <w:rPr>
          <w:rFonts w:ascii="Times New Roman" w:eastAsia="Times New Roman" w:hAnsi="Times New Roman" w:cs="Times New Roman"/>
          <w:sz w:val="24"/>
          <w:szCs w:val="28"/>
          <w:lang w:val="uk-UA" w:eastAsia="ru-RU"/>
        </w:rPr>
        <w:t xml:space="preserve"> </w:t>
      </w:r>
      <w:proofErr w:type="spellStart"/>
      <w:r w:rsidRPr="00656DD2">
        <w:rPr>
          <w:rFonts w:ascii="Times New Roman" w:eastAsia="Times New Roman" w:hAnsi="Times New Roman" w:cs="Times New Roman"/>
          <w:sz w:val="24"/>
          <w:szCs w:val="28"/>
          <w:lang w:val="uk-UA" w:eastAsia="ru-RU"/>
        </w:rPr>
        <w:t>Manual</w:t>
      </w:r>
      <w:proofErr w:type="spellEnd"/>
      <w:r w:rsidRPr="00656DD2">
        <w:rPr>
          <w:rFonts w:ascii="Times New Roman" w:eastAsia="Times New Roman" w:hAnsi="Times New Roman" w:cs="Times New Roman"/>
          <w:sz w:val="24"/>
          <w:szCs w:val="28"/>
          <w:lang w:val="uk-UA" w:eastAsia="ru-RU"/>
        </w:rPr>
        <w:t xml:space="preserve"> </w:t>
      </w:r>
      <w:proofErr w:type="spellStart"/>
      <w:r w:rsidRPr="00656DD2">
        <w:rPr>
          <w:rFonts w:ascii="Times New Roman" w:eastAsia="Times New Roman" w:hAnsi="Times New Roman" w:cs="Times New Roman"/>
          <w:sz w:val="24"/>
          <w:szCs w:val="28"/>
          <w:lang w:val="uk-UA" w:eastAsia="ru-RU"/>
        </w:rPr>
        <w:t>of</w:t>
      </w:r>
      <w:proofErr w:type="spellEnd"/>
      <w:r w:rsidRPr="00656DD2">
        <w:rPr>
          <w:rFonts w:ascii="Times New Roman" w:eastAsia="Times New Roman" w:hAnsi="Times New Roman" w:cs="Times New Roman"/>
          <w:sz w:val="24"/>
          <w:szCs w:val="28"/>
          <w:lang w:val="uk-UA" w:eastAsia="ru-RU"/>
        </w:rPr>
        <w:t xml:space="preserve"> </w:t>
      </w:r>
      <w:proofErr w:type="spellStart"/>
      <w:r w:rsidRPr="00656DD2">
        <w:rPr>
          <w:rFonts w:ascii="Times New Roman" w:eastAsia="Times New Roman" w:hAnsi="Times New Roman" w:cs="Times New Roman"/>
          <w:sz w:val="24"/>
          <w:szCs w:val="28"/>
          <w:lang w:val="uk-UA" w:eastAsia="ru-RU"/>
        </w:rPr>
        <w:t>Systematic</w:t>
      </w:r>
      <w:proofErr w:type="spellEnd"/>
      <w:r w:rsidRPr="00656DD2">
        <w:rPr>
          <w:rFonts w:ascii="Times New Roman" w:eastAsia="Times New Roman" w:hAnsi="Times New Roman" w:cs="Times New Roman"/>
          <w:sz w:val="24"/>
          <w:szCs w:val="28"/>
          <w:lang w:val="uk-UA" w:eastAsia="ru-RU"/>
        </w:rPr>
        <w:t xml:space="preserve"> </w:t>
      </w:r>
      <w:proofErr w:type="spellStart"/>
      <w:r w:rsidRPr="00656DD2">
        <w:rPr>
          <w:rFonts w:ascii="Times New Roman" w:eastAsia="Times New Roman" w:hAnsi="Times New Roman" w:cs="Times New Roman"/>
          <w:sz w:val="24"/>
          <w:szCs w:val="28"/>
          <w:lang w:val="uk-UA" w:eastAsia="ru-RU"/>
        </w:rPr>
        <w:t>Bacteriology</w:t>
      </w:r>
      <w:proofErr w:type="spellEnd"/>
      <w:r w:rsidRPr="00656DD2">
        <w:rPr>
          <w:rFonts w:ascii="Times New Roman" w:eastAsia="Times New Roman" w:hAnsi="Times New Roman" w:cs="Times New Roman"/>
          <w:sz w:val="24"/>
          <w:szCs w:val="28"/>
          <w:lang w:val="uk-UA" w:eastAsia="ru-RU"/>
        </w:rPr>
        <w:t xml:space="preserve">. </w:t>
      </w:r>
      <w:proofErr w:type="spellStart"/>
      <w:r w:rsidRPr="00656DD2">
        <w:rPr>
          <w:rFonts w:ascii="Times New Roman" w:eastAsia="Times New Roman" w:hAnsi="Times New Roman" w:cs="Times New Roman"/>
          <w:sz w:val="24"/>
          <w:szCs w:val="28"/>
          <w:lang w:val="uk-UA" w:eastAsia="ru-RU"/>
        </w:rPr>
        <w:t>The</w:t>
      </w:r>
      <w:proofErr w:type="spellEnd"/>
      <w:r w:rsidRPr="00656DD2">
        <w:rPr>
          <w:rFonts w:ascii="Times New Roman" w:eastAsia="Times New Roman" w:hAnsi="Times New Roman" w:cs="Times New Roman"/>
          <w:sz w:val="24"/>
          <w:szCs w:val="28"/>
          <w:lang w:val="uk-UA" w:eastAsia="ru-RU"/>
        </w:rPr>
        <w:t xml:space="preserve"> </w:t>
      </w:r>
      <w:proofErr w:type="spellStart"/>
      <w:r w:rsidRPr="00656DD2">
        <w:rPr>
          <w:rFonts w:ascii="Times New Roman" w:eastAsia="Times New Roman" w:hAnsi="Times New Roman" w:cs="Times New Roman"/>
          <w:sz w:val="24"/>
          <w:szCs w:val="28"/>
          <w:lang w:val="uk-UA" w:eastAsia="ru-RU"/>
        </w:rPr>
        <w:t>Proteobacteria</w:t>
      </w:r>
      <w:proofErr w:type="spellEnd"/>
      <w:r w:rsidRPr="00656DD2">
        <w:rPr>
          <w:rFonts w:ascii="Times New Roman" w:eastAsia="Times New Roman" w:hAnsi="Times New Roman" w:cs="Times New Roman"/>
          <w:sz w:val="24"/>
          <w:szCs w:val="28"/>
          <w:lang w:val="uk-UA" w:eastAsia="ru-RU"/>
        </w:rPr>
        <w:t xml:space="preserve">. </w:t>
      </w:r>
      <w:proofErr w:type="spellStart"/>
      <w:r w:rsidRPr="00656DD2">
        <w:rPr>
          <w:rFonts w:ascii="Times New Roman" w:eastAsia="Times New Roman" w:hAnsi="Times New Roman" w:cs="Times New Roman"/>
          <w:sz w:val="24"/>
          <w:szCs w:val="28"/>
          <w:lang w:val="uk-UA" w:eastAsia="ru-RU"/>
        </w:rPr>
        <w:t>Part</w:t>
      </w:r>
      <w:proofErr w:type="spellEnd"/>
      <w:r w:rsidRPr="00656DD2">
        <w:rPr>
          <w:rFonts w:ascii="Times New Roman" w:eastAsia="Times New Roman" w:hAnsi="Times New Roman" w:cs="Times New Roman"/>
          <w:sz w:val="24"/>
          <w:szCs w:val="28"/>
          <w:lang w:val="uk-UA" w:eastAsia="ru-RU"/>
        </w:rPr>
        <w:t xml:space="preserve"> C : </w:t>
      </w:r>
      <w:proofErr w:type="spellStart"/>
      <w:r w:rsidRPr="00656DD2">
        <w:rPr>
          <w:rFonts w:ascii="Times New Roman" w:eastAsia="Times New Roman" w:hAnsi="Times New Roman" w:cs="Times New Roman"/>
          <w:sz w:val="24"/>
          <w:szCs w:val="28"/>
          <w:lang w:val="uk-UA" w:eastAsia="ru-RU"/>
        </w:rPr>
        <w:t>The</w:t>
      </w:r>
      <w:proofErr w:type="spellEnd"/>
      <w:r w:rsidRPr="00656DD2">
        <w:rPr>
          <w:rFonts w:ascii="Times New Roman" w:eastAsia="Times New Roman" w:hAnsi="Times New Roman" w:cs="Times New Roman"/>
          <w:sz w:val="24"/>
          <w:szCs w:val="28"/>
          <w:lang w:val="uk-UA" w:eastAsia="ru-RU"/>
        </w:rPr>
        <w:t xml:space="preserve"> Alpha-, Beta-, Delta- </w:t>
      </w:r>
      <w:proofErr w:type="spellStart"/>
      <w:r w:rsidRPr="00656DD2">
        <w:rPr>
          <w:rFonts w:ascii="Times New Roman" w:eastAsia="Times New Roman" w:hAnsi="Times New Roman" w:cs="Times New Roman"/>
          <w:sz w:val="24"/>
          <w:szCs w:val="28"/>
          <w:lang w:val="uk-UA" w:eastAsia="ru-RU"/>
        </w:rPr>
        <w:t>and</w:t>
      </w:r>
      <w:proofErr w:type="spellEnd"/>
      <w:r w:rsidRPr="00656DD2">
        <w:rPr>
          <w:rFonts w:ascii="Times New Roman" w:eastAsia="Times New Roman" w:hAnsi="Times New Roman" w:cs="Times New Roman"/>
          <w:sz w:val="24"/>
          <w:szCs w:val="28"/>
          <w:lang w:val="uk-UA" w:eastAsia="ru-RU"/>
        </w:rPr>
        <w:t xml:space="preserve"> </w:t>
      </w:r>
      <w:proofErr w:type="spellStart"/>
      <w:r w:rsidRPr="00656DD2">
        <w:rPr>
          <w:rFonts w:ascii="Times New Roman" w:eastAsia="Times New Roman" w:hAnsi="Times New Roman" w:cs="Times New Roman"/>
          <w:sz w:val="24"/>
          <w:szCs w:val="28"/>
          <w:lang w:val="uk-UA" w:eastAsia="ru-RU"/>
        </w:rPr>
        <w:t>Epsilonproteobacteria</w:t>
      </w:r>
      <w:proofErr w:type="spellEnd"/>
      <w:r w:rsidRPr="00656DD2">
        <w:rPr>
          <w:rFonts w:ascii="Times New Roman" w:eastAsia="Times New Roman" w:hAnsi="Times New Roman" w:cs="Times New Roman"/>
          <w:sz w:val="24"/>
          <w:szCs w:val="28"/>
          <w:lang w:val="uk-UA" w:eastAsia="ru-RU"/>
        </w:rPr>
        <w:t xml:space="preserve">.  2005.  </w:t>
      </w:r>
      <w:proofErr w:type="spellStart"/>
      <w:r w:rsidRPr="00656DD2">
        <w:rPr>
          <w:rFonts w:ascii="Times New Roman" w:eastAsia="Times New Roman" w:hAnsi="Times New Roman" w:cs="Times New Roman"/>
          <w:sz w:val="24"/>
          <w:szCs w:val="28"/>
          <w:lang w:val="uk-UA" w:eastAsia="ru-RU"/>
        </w:rPr>
        <w:t>Vol</w:t>
      </w:r>
      <w:proofErr w:type="spellEnd"/>
      <w:r w:rsidRPr="00656DD2">
        <w:rPr>
          <w:rFonts w:ascii="Times New Roman" w:eastAsia="Times New Roman" w:hAnsi="Times New Roman" w:cs="Times New Roman"/>
          <w:sz w:val="24"/>
          <w:szCs w:val="28"/>
          <w:lang w:val="uk-UA" w:eastAsia="ru-RU"/>
        </w:rPr>
        <w:t>. 2.  2816 p.</w:t>
      </w:r>
    </w:p>
    <w:p w14:paraId="5E0ED6A6" w14:textId="77777777" w:rsidR="00656DD2" w:rsidRPr="00656DD2" w:rsidRDefault="00656DD2" w:rsidP="00656DD2">
      <w:pPr>
        <w:numPr>
          <w:ilvl w:val="0"/>
          <w:numId w:val="5"/>
        </w:numPr>
        <w:spacing w:after="0" w:line="240" w:lineRule="auto"/>
        <w:ind w:right="282"/>
        <w:jc w:val="both"/>
        <w:rPr>
          <w:rFonts w:ascii="Times New Roman" w:eastAsia="Times New Roman" w:hAnsi="Times New Roman" w:cs="Times New Roman"/>
          <w:sz w:val="24"/>
          <w:szCs w:val="28"/>
          <w:lang w:val="uk-UA" w:eastAsia="ru-RU"/>
        </w:rPr>
      </w:pPr>
      <w:proofErr w:type="spellStart"/>
      <w:r w:rsidRPr="00656DD2">
        <w:rPr>
          <w:rFonts w:ascii="Times New Roman" w:eastAsia="Times New Roman" w:hAnsi="Times New Roman" w:cs="Times New Roman"/>
          <w:sz w:val="24"/>
          <w:szCs w:val="28"/>
          <w:lang w:val="uk-UA" w:eastAsia="ru-RU"/>
        </w:rPr>
        <w:t>Пирог</w:t>
      </w:r>
      <w:proofErr w:type="spellEnd"/>
      <w:r w:rsidRPr="00656DD2">
        <w:rPr>
          <w:rFonts w:ascii="Times New Roman" w:eastAsia="Times New Roman" w:hAnsi="Times New Roman" w:cs="Times New Roman"/>
          <w:sz w:val="24"/>
          <w:szCs w:val="28"/>
          <w:lang w:val="uk-UA" w:eastAsia="ru-RU"/>
        </w:rPr>
        <w:t xml:space="preserve"> Т. П., </w:t>
      </w:r>
      <w:proofErr w:type="spellStart"/>
      <w:r w:rsidRPr="00656DD2">
        <w:rPr>
          <w:rFonts w:ascii="Times New Roman" w:eastAsia="Times New Roman" w:hAnsi="Times New Roman" w:cs="Times New Roman"/>
          <w:sz w:val="24"/>
          <w:szCs w:val="28"/>
          <w:lang w:val="uk-UA" w:eastAsia="ru-RU"/>
        </w:rPr>
        <w:t>Решетняк</w:t>
      </w:r>
      <w:proofErr w:type="spellEnd"/>
      <w:r w:rsidRPr="00656DD2">
        <w:rPr>
          <w:rFonts w:ascii="Times New Roman" w:eastAsia="Times New Roman" w:hAnsi="Times New Roman" w:cs="Times New Roman"/>
          <w:sz w:val="24"/>
          <w:szCs w:val="28"/>
          <w:lang w:val="uk-UA" w:eastAsia="ru-RU"/>
        </w:rPr>
        <w:t xml:space="preserve"> Л. Р., </w:t>
      </w:r>
      <w:proofErr w:type="spellStart"/>
      <w:r w:rsidRPr="00656DD2">
        <w:rPr>
          <w:rFonts w:ascii="Times New Roman" w:eastAsia="Times New Roman" w:hAnsi="Times New Roman" w:cs="Times New Roman"/>
          <w:sz w:val="24"/>
          <w:szCs w:val="28"/>
          <w:lang w:val="uk-UA" w:eastAsia="ru-RU"/>
        </w:rPr>
        <w:t>Поводзинський</w:t>
      </w:r>
      <w:proofErr w:type="spellEnd"/>
      <w:r w:rsidRPr="00656DD2">
        <w:rPr>
          <w:rFonts w:ascii="Times New Roman" w:eastAsia="Times New Roman" w:hAnsi="Times New Roman" w:cs="Times New Roman"/>
          <w:sz w:val="24"/>
          <w:szCs w:val="28"/>
          <w:lang w:val="uk-UA" w:eastAsia="ru-RU"/>
        </w:rPr>
        <w:t xml:space="preserve"> В. М., </w:t>
      </w:r>
      <w:proofErr w:type="spellStart"/>
      <w:r w:rsidRPr="00656DD2">
        <w:rPr>
          <w:rFonts w:ascii="Times New Roman" w:eastAsia="Times New Roman" w:hAnsi="Times New Roman" w:cs="Times New Roman"/>
          <w:sz w:val="24"/>
          <w:szCs w:val="28"/>
          <w:lang w:val="uk-UA" w:eastAsia="ru-RU"/>
        </w:rPr>
        <w:t>Грегірчак</w:t>
      </w:r>
      <w:proofErr w:type="spellEnd"/>
      <w:r w:rsidRPr="00656DD2">
        <w:rPr>
          <w:rFonts w:ascii="Times New Roman" w:eastAsia="Times New Roman" w:hAnsi="Times New Roman" w:cs="Times New Roman"/>
          <w:sz w:val="24"/>
          <w:szCs w:val="28"/>
          <w:lang w:val="uk-UA" w:eastAsia="ru-RU"/>
        </w:rPr>
        <w:t xml:space="preserve"> Н. М. Мікробіологія харчових виробництв: </w:t>
      </w:r>
      <w:proofErr w:type="spellStart"/>
      <w:r w:rsidRPr="00656DD2">
        <w:rPr>
          <w:rFonts w:ascii="Times New Roman" w:eastAsia="Times New Roman" w:hAnsi="Times New Roman" w:cs="Times New Roman"/>
          <w:sz w:val="24"/>
          <w:szCs w:val="28"/>
          <w:lang w:val="uk-UA" w:eastAsia="ru-RU"/>
        </w:rPr>
        <w:t>навч</w:t>
      </w:r>
      <w:proofErr w:type="spellEnd"/>
      <w:r w:rsidRPr="00656DD2">
        <w:rPr>
          <w:rFonts w:ascii="Times New Roman" w:eastAsia="Times New Roman" w:hAnsi="Times New Roman" w:cs="Times New Roman"/>
          <w:sz w:val="24"/>
          <w:szCs w:val="28"/>
          <w:lang w:val="uk-UA" w:eastAsia="ru-RU"/>
        </w:rPr>
        <w:t xml:space="preserve">. </w:t>
      </w:r>
      <w:proofErr w:type="spellStart"/>
      <w:r w:rsidRPr="00656DD2">
        <w:rPr>
          <w:rFonts w:ascii="Times New Roman" w:eastAsia="Times New Roman" w:hAnsi="Times New Roman" w:cs="Times New Roman"/>
          <w:sz w:val="24"/>
          <w:szCs w:val="28"/>
          <w:lang w:val="uk-UA" w:eastAsia="ru-RU"/>
        </w:rPr>
        <w:t>посіб</w:t>
      </w:r>
      <w:proofErr w:type="spellEnd"/>
      <w:r w:rsidRPr="00656DD2">
        <w:rPr>
          <w:rFonts w:ascii="Times New Roman" w:eastAsia="Times New Roman" w:hAnsi="Times New Roman" w:cs="Times New Roman"/>
          <w:sz w:val="24"/>
          <w:szCs w:val="28"/>
          <w:lang w:val="uk-UA" w:eastAsia="ru-RU"/>
        </w:rPr>
        <w:t>. Вінниця: Нова Книга. 2007. 464 с.</w:t>
      </w:r>
    </w:p>
    <w:p w14:paraId="7A4D7A77" w14:textId="77777777" w:rsidR="00656DD2" w:rsidRPr="00656DD2" w:rsidRDefault="00656DD2" w:rsidP="00656DD2">
      <w:pPr>
        <w:shd w:val="clear" w:color="auto" w:fill="FFFFFF"/>
        <w:tabs>
          <w:tab w:val="left" w:pos="187"/>
        </w:tabs>
        <w:spacing w:after="0" w:line="240" w:lineRule="auto"/>
        <w:ind w:right="282"/>
        <w:jc w:val="both"/>
        <w:rPr>
          <w:rFonts w:ascii="Times New Roman" w:eastAsia="Times New Roman" w:hAnsi="Times New Roman" w:cs="Times New Roman"/>
          <w:sz w:val="24"/>
          <w:szCs w:val="24"/>
          <w:lang w:val="uk-UA" w:eastAsia="ru-RU"/>
        </w:rPr>
      </w:pPr>
    </w:p>
    <w:p w14:paraId="0960111C" w14:textId="504C8AD2" w:rsidR="00656DD2" w:rsidRPr="00656DD2" w:rsidRDefault="00656DD2" w:rsidP="00656DD2">
      <w:pPr>
        <w:shd w:val="clear" w:color="auto" w:fill="FFFFFF"/>
        <w:tabs>
          <w:tab w:val="left" w:pos="365"/>
        </w:tabs>
        <w:spacing w:after="0" w:line="226" w:lineRule="exact"/>
        <w:ind w:right="282"/>
        <w:jc w:val="center"/>
        <w:rPr>
          <w:rFonts w:ascii="Times New Roman" w:eastAsia="Times New Roman" w:hAnsi="Times New Roman" w:cs="Times New Roman"/>
          <w:spacing w:val="-20"/>
          <w:sz w:val="24"/>
          <w:szCs w:val="24"/>
          <w:lang w:val="uk-UA" w:eastAsia="ru-RU"/>
        </w:rPr>
      </w:pPr>
      <w:r w:rsidRPr="00656DD2">
        <w:rPr>
          <w:rFonts w:ascii="Times New Roman" w:eastAsia="Times New Roman" w:hAnsi="Times New Roman" w:cs="Times New Roman"/>
          <w:b/>
          <w:sz w:val="24"/>
          <w:szCs w:val="24"/>
          <w:lang w:val="uk-UA" w:eastAsia="ru-RU"/>
        </w:rPr>
        <w:t>Інформаційні ресурси</w:t>
      </w:r>
    </w:p>
    <w:p w14:paraId="457D059C" w14:textId="77777777" w:rsidR="00656DD2" w:rsidRPr="00656DD2" w:rsidRDefault="00656DD2" w:rsidP="00656DD2">
      <w:pPr>
        <w:shd w:val="clear" w:color="auto" w:fill="FFFFFF"/>
        <w:tabs>
          <w:tab w:val="left" w:pos="365"/>
        </w:tabs>
        <w:spacing w:after="0" w:line="226" w:lineRule="exact"/>
        <w:ind w:right="282"/>
        <w:jc w:val="both"/>
        <w:rPr>
          <w:rFonts w:ascii="Times New Roman" w:eastAsia="Times New Roman" w:hAnsi="Times New Roman" w:cs="Times New Roman"/>
          <w:spacing w:val="-20"/>
          <w:sz w:val="24"/>
          <w:szCs w:val="24"/>
          <w:lang w:val="uk-UA" w:eastAsia="ru-RU"/>
        </w:rPr>
      </w:pPr>
    </w:p>
    <w:p w14:paraId="684D127A" w14:textId="77777777" w:rsidR="00656DD2" w:rsidRPr="00656DD2" w:rsidRDefault="00656DD2" w:rsidP="00656DD2">
      <w:pPr>
        <w:widowControl w:val="0"/>
        <w:numPr>
          <w:ilvl w:val="0"/>
          <w:numId w:val="3"/>
        </w:numPr>
        <w:shd w:val="clear" w:color="auto" w:fill="FFFFFF"/>
        <w:tabs>
          <w:tab w:val="left" w:pos="365"/>
        </w:tabs>
        <w:autoSpaceDE w:val="0"/>
        <w:autoSpaceDN w:val="0"/>
        <w:adjustRightInd w:val="0"/>
        <w:spacing w:after="0" w:line="240" w:lineRule="auto"/>
        <w:ind w:right="282"/>
        <w:jc w:val="both"/>
        <w:rPr>
          <w:rFonts w:ascii="Times New Roman" w:eastAsia="Times New Roman" w:hAnsi="Times New Roman" w:cs="Times New Roman"/>
          <w:color w:val="000000"/>
          <w:spacing w:val="-13"/>
          <w:sz w:val="24"/>
          <w:szCs w:val="24"/>
          <w:lang w:val="uk-UA" w:eastAsia="ru-RU"/>
        </w:rPr>
      </w:pPr>
      <w:hyperlink r:id="rId11" w:history="1">
        <w:r w:rsidRPr="00176B7D">
          <w:rPr>
            <w:rFonts w:ascii="Times New Roman" w:eastAsia="Times New Roman" w:hAnsi="Times New Roman" w:cs="Times New Roman"/>
            <w:color w:val="0000FF"/>
            <w:spacing w:val="-13"/>
            <w:sz w:val="24"/>
            <w:szCs w:val="24"/>
            <w:u w:val="single"/>
            <w:lang w:val="uk-UA" w:eastAsia="ru-RU"/>
          </w:rPr>
          <w:t>http://elcat.pnpu.edu.ua</w:t>
        </w:r>
      </w:hyperlink>
      <w:r w:rsidRPr="00656DD2">
        <w:rPr>
          <w:rFonts w:ascii="Times New Roman" w:eastAsia="Times New Roman" w:hAnsi="Times New Roman" w:cs="Times New Roman"/>
          <w:spacing w:val="-13"/>
          <w:sz w:val="24"/>
          <w:szCs w:val="24"/>
          <w:lang w:val="uk-UA" w:eastAsia="ru-RU"/>
        </w:rPr>
        <w:t xml:space="preserve"> </w:t>
      </w:r>
    </w:p>
    <w:p w14:paraId="6FCAC63B" w14:textId="77777777" w:rsidR="00656DD2" w:rsidRPr="00656DD2" w:rsidRDefault="00656DD2" w:rsidP="00656DD2">
      <w:pPr>
        <w:widowControl w:val="0"/>
        <w:numPr>
          <w:ilvl w:val="0"/>
          <w:numId w:val="3"/>
        </w:numPr>
        <w:shd w:val="clear" w:color="auto" w:fill="FFFFFF"/>
        <w:tabs>
          <w:tab w:val="left" w:pos="365"/>
        </w:tabs>
        <w:autoSpaceDE w:val="0"/>
        <w:autoSpaceDN w:val="0"/>
        <w:adjustRightInd w:val="0"/>
        <w:spacing w:after="0" w:line="240" w:lineRule="auto"/>
        <w:ind w:right="282"/>
        <w:jc w:val="both"/>
        <w:rPr>
          <w:rFonts w:ascii="Times New Roman" w:eastAsia="Times New Roman" w:hAnsi="Times New Roman" w:cs="Times New Roman"/>
          <w:color w:val="000000"/>
          <w:spacing w:val="-13"/>
          <w:sz w:val="24"/>
          <w:szCs w:val="28"/>
          <w:lang w:val="uk-UA" w:eastAsia="ru-RU"/>
        </w:rPr>
      </w:pPr>
      <w:r w:rsidRPr="00656DD2">
        <w:rPr>
          <w:rFonts w:ascii="Times New Roman" w:eastAsia="Times New Roman" w:hAnsi="Times New Roman" w:cs="Times New Roman"/>
          <w:color w:val="000000"/>
          <w:spacing w:val="-13"/>
          <w:sz w:val="24"/>
          <w:szCs w:val="28"/>
          <w:lang w:val="uk-UA" w:eastAsia="ru-RU"/>
        </w:rPr>
        <w:t xml:space="preserve">Сайт Міжнародної комісії мікробіології харчових продуктів (ICMSF). URL: </w:t>
      </w:r>
      <w:hyperlink r:id="rId12" w:history="1">
        <w:r w:rsidRPr="00176B7D">
          <w:rPr>
            <w:rFonts w:ascii="Times New Roman" w:eastAsia="Times New Roman" w:hAnsi="Times New Roman" w:cs="Times New Roman"/>
            <w:color w:val="0000FF"/>
            <w:spacing w:val="-13"/>
            <w:sz w:val="24"/>
            <w:szCs w:val="28"/>
            <w:u w:val="single"/>
            <w:lang w:val="uk-UA" w:eastAsia="ru-RU"/>
          </w:rPr>
          <w:t>http://www.icmsf.org/</w:t>
        </w:r>
      </w:hyperlink>
      <w:r w:rsidRPr="00656DD2">
        <w:rPr>
          <w:rFonts w:ascii="Times New Roman" w:eastAsia="Times New Roman" w:hAnsi="Times New Roman" w:cs="Times New Roman"/>
          <w:color w:val="000000"/>
          <w:spacing w:val="-13"/>
          <w:sz w:val="24"/>
          <w:szCs w:val="28"/>
          <w:lang w:val="uk-UA" w:eastAsia="ru-RU"/>
        </w:rPr>
        <w:t xml:space="preserve">  </w:t>
      </w:r>
    </w:p>
    <w:p w14:paraId="5123C58F" w14:textId="77777777" w:rsidR="00656DD2" w:rsidRPr="00656DD2" w:rsidRDefault="00656DD2" w:rsidP="00656DD2">
      <w:pPr>
        <w:widowControl w:val="0"/>
        <w:numPr>
          <w:ilvl w:val="0"/>
          <w:numId w:val="3"/>
        </w:numPr>
        <w:shd w:val="clear" w:color="auto" w:fill="FFFFFF"/>
        <w:tabs>
          <w:tab w:val="left" w:pos="365"/>
        </w:tabs>
        <w:autoSpaceDE w:val="0"/>
        <w:autoSpaceDN w:val="0"/>
        <w:adjustRightInd w:val="0"/>
        <w:spacing w:after="0" w:line="240" w:lineRule="auto"/>
        <w:ind w:right="282"/>
        <w:jc w:val="both"/>
        <w:rPr>
          <w:rFonts w:ascii="Times New Roman" w:eastAsia="Times New Roman" w:hAnsi="Times New Roman" w:cs="Times New Roman"/>
          <w:color w:val="000000"/>
          <w:spacing w:val="-13"/>
          <w:sz w:val="24"/>
          <w:szCs w:val="28"/>
          <w:lang w:val="uk-UA" w:eastAsia="ru-RU"/>
        </w:rPr>
      </w:pPr>
      <w:r w:rsidRPr="00656DD2">
        <w:rPr>
          <w:rFonts w:ascii="Times New Roman" w:eastAsia="Times New Roman" w:hAnsi="Times New Roman" w:cs="Times New Roman"/>
          <w:color w:val="000000"/>
          <w:spacing w:val="-13"/>
          <w:sz w:val="24"/>
          <w:szCs w:val="28"/>
          <w:lang w:val="uk-UA" w:eastAsia="ru-RU"/>
        </w:rPr>
        <w:t xml:space="preserve"> Сайт Інституту мікробіології і вірусології ім. Д. К. Заболотного НАН України. URL: </w:t>
      </w:r>
      <w:hyperlink r:id="rId13" w:history="1">
        <w:r w:rsidRPr="00176B7D">
          <w:rPr>
            <w:rFonts w:ascii="Times New Roman" w:eastAsia="Times New Roman" w:hAnsi="Times New Roman" w:cs="Times New Roman"/>
            <w:color w:val="0000FF"/>
            <w:spacing w:val="-13"/>
            <w:sz w:val="24"/>
            <w:szCs w:val="28"/>
            <w:u w:val="single"/>
            <w:lang w:val="uk-UA" w:eastAsia="ru-RU"/>
          </w:rPr>
          <w:t>https://imv.org.ua/</w:t>
        </w:r>
      </w:hyperlink>
      <w:r w:rsidRPr="00656DD2">
        <w:rPr>
          <w:rFonts w:ascii="Times New Roman" w:eastAsia="Times New Roman" w:hAnsi="Times New Roman" w:cs="Times New Roman"/>
          <w:color w:val="000000"/>
          <w:spacing w:val="-13"/>
          <w:sz w:val="24"/>
          <w:szCs w:val="28"/>
          <w:lang w:val="uk-UA" w:eastAsia="ru-RU"/>
        </w:rPr>
        <w:t xml:space="preserve"> </w:t>
      </w:r>
    </w:p>
    <w:p w14:paraId="645EF02A" w14:textId="77777777" w:rsidR="00656DD2" w:rsidRPr="00656DD2" w:rsidRDefault="00656DD2" w:rsidP="00656DD2">
      <w:pPr>
        <w:widowControl w:val="0"/>
        <w:numPr>
          <w:ilvl w:val="0"/>
          <w:numId w:val="3"/>
        </w:numPr>
        <w:shd w:val="clear" w:color="auto" w:fill="FFFFFF"/>
        <w:tabs>
          <w:tab w:val="left" w:pos="365"/>
        </w:tabs>
        <w:autoSpaceDE w:val="0"/>
        <w:autoSpaceDN w:val="0"/>
        <w:adjustRightInd w:val="0"/>
        <w:spacing w:after="0" w:line="240" w:lineRule="auto"/>
        <w:ind w:right="282"/>
        <w:jc w:val="both"/>
        <w:rPr>
          <w:rFonts w:ascii="Times New Roman" w:eastAsia="Times New Roman" w:hAnsi="Times New Roman" w:cs="Times New Roman"/>
          <w:color w:val="000000"/>
          <w:spacing w:val="-13"/>
          <w:sz w:val="24"/>
          <w:szCs w:val="28"/>
          <w:lang w:val="uk-UA" w:eastAsia="ru-RU"/>
        </w:rPr>
      </w:pPr>
      <w:hyperlink r:id="rId14" w:history="1">
        <w:r w:rsidRPr="00176B7D">
          <w:rPr>
            <w:rFonts w:ascii="Times New Roman" w:eastAsia="Times New Roman" w:hAnsi="Times New Roman" w:cs="Times New Roman"/>
            <w:color w:val="0000FF"/>
            <w:sz w:val="24"/>
            <w:szCs w:val="28"/>
            <w:u w:val="single"/>
            <w:shd w:val="clear" w:color="auto" w:fill="F9F9F9"/>
            <w:lang w:eastAsia="ru-RU"/>
          </w:rPr>
          <w:t>http</w:t>
        </w:r>
        <w:r w:rsidRPr="00176B7D">
          <w:rPr>
            <w:rFonts w:ascii="Times New Roman" w:eastAsia="Times New Roman" w:hAnsi="Times New Roman" w:cs="Times New Roman"/>
            <w:color w:val="0000FF"/>
            <w:sz w:val="24"/>
            <w:szCs w:val="28"/>
            <w:u w:val="single"/>
            <w:shd w:val="clear" w:color="auto" w:fill="F9F9F9"/>
            <w:lang w:val="uk-UA" w:eastAsia="ru-RU"/>
          </w:rPr>
          <w:t>://</w:t>
        </w:r>
        <w:r w:rsidRPr="00176B7D">
          <w:rPr>
            <w:rFonts w:ascii="Times New Roman" w:eastAsia="Times New Roman" w:hAnsi="Times New Roman" w:cs="Times New Roman"/>
            <w:color w:val="0000FF"/>
            <w:sz w:val="24"/>
            <w:szCs w:val="28"/>
            <w:u w:val="single"/>
            <w:shd w:val="clear" w:color="auto" w:fill="F9F9F9"/>
            <w:lang w:eastAsia="ru-RU"/>
          </w:rPr>
          <w:t>research</w:t>
        </w:r>
        <w:r w:rsidRPr="00176B7D">
          <w:rPr>
            <w:rFonts w:ascii="Times New Roman" w:eastAsia="Times New Roman" w:hAnsi="Times New Roman" w:cs="Times New Roman"/>
            <w:color w:val="0000FF"/>
            <w:sz w:val="24"/>
            <w:szCs w:val="28"/>
            <w:u w:val="single"/>
            <w:shd w:val="clear" w:color="auto" w:fill="F9F9F9"/>
            <w:lang w:val="uk-UA" w:eastAsia="ru-RU"/>
          </w:rPr>
          <w:t>.</w:t>
        </w:r>
        <w:r w:rsidRPr="00176B7D">
          <w:rPr>
            <w:rFonts w:ascii="Times New Roman" w:eastAsia="Times New Roman" w:hAnsi="Times New Roman" w:cs="Times New Roman"/>
            <w:color w:val="0000FF"/>
            <w:sz w:val="24"/>
            <w:szCs w:val="28"/>
            <w:u w:val="single"/>
            <w:shd w:val="clear" w:color="auto" w:fill="F9F9F9"/>
            <w:lang w:eastAsia="ru-RU"/>
          </w:rPr>
          <w:t>nbuv</w:t>
        </w:r>
        <w:r w:rsidRPr="00176B7D">
          <w:rPr>
            <w:rFonts w:ascii="Times New Roman" w:eastAsia="Times New Roman" w:hAnsi="Times New Roman" w:cs="Times New Roman"/>
            <w:color w:val="0000FF"/>
            <w:sz w:val="24"/>
            <w:szCs w:val="28"/>
            <w:u w:val="single"/>
            <w:shd w:val="clear" w:color="auto" w:fill="F9F9F9"/>
            <w:lang w:val="uk-UA" w:eastAsia="ru-RU"/>
          </w:rPr>
          <w:t>.</w:t>
        </w:r>
        <w:r w:rsidRPr="00176B7D">
          <w:rPr>
            <w:rFonts w:ascii="Times New Roman" w:eastAsia="Times New Roman" w:hAnsi="Times New Roman" w:cs="Times New Roman"/>
            <w:color w:val="0000FF"/>
            <w:sz w:val="24"/>
            <w:szCs w:val="28"/>
            <w:u w:val="single"/>
            <w:shd w:val="clear" w:color="auto" w:fill="F9F9F9"/>
            <w:lang w:eastAsia="ru-RU"/>
          </w:rPr>
          <w:t>gov</w:t>
        </w:r>
        <w:r w:rsidRPr="00176B7D">
          <w:rPr>
            <w:rFonts w:ascii="Times New Roman" w:eastAsia="Times New Roman" w:hAnsi="Times New Roman" w:cs="Times New Roman"/>
            <w:color w:val="0000FF"/>
            <w:sz w:val="24"/>
            <w:szCs w:val="28"/>
            <w:u w:val="single"/>
            <w:shd w:val="clear" w:color="auto" w:fill="F9F9F9"/>
            <w:lang w:val="uk-UA" w:eastAsia="ru-RU"/>
          </w:rPr>
          <w:t>.</w:t>
        </w:r>
        <w:proofErr w:type="spellStart"/>
        <w:r w:rsidRPr="00176B7D">
          <w:rPr>
            <w:rFonts w:ascii="Times New Roman" w:eastAsia="Times New Roman" w:hAnsi="Times New Roman" w:cs="Times New Roman"/>
            <w:color w:val="0000FF"/>
            <w:sz w:val="24"/>
            <w:szCs w:val="28"/>
            <w:u w:val="single"/>
            <w:shd w:val="clear" w:color="auto" w:fill="F9F9F9"/>
            <w:lang w:eastAsia="ru-RU"/>
          </w:rPr>
          <w:t>ua</w:t>
        </w:r>
        <w:proofErr w:type="spellEnd"/>
      </w:hyperlink>
      <w:r w:rsidRPr="00656DD2">
        <w:rPr>
          <w:rFonts w:ascii="Times New Roman" w:eastAsia="Times New Roman" w:hAnsi="Times New Roman" w:cs="Times New Roman"/>
          <w:color w:val="444444"/>
          <w:sz w:val="24"/>
          <w:szCs w:val="28"/>
          <w:shd w:val="clear" w:color="auto" w:fill="F9F9F9"/>
          <w:lang w:val="uk-UA" w:eastAsia="ru-RU"/>
        </w:rPr>
        <w:t xml:space="preserve">. </w:t>
      </w:r>
    </w:p>
    <w:p w14:paraId="284A6500" w14:textId="1E53E5B4" w:rsidR="007D0327" w:rsidRPr="00176B7D" w:rsidRDefault="007D0327" w:rsidP="00656DD2">
      <w:pPr>
        <w:shd w:val="clear" w:color="auto" w:fill="FFFFFF"/>
        <w:spacing w:after="0" w:line="240" w:lineRule="auto"/>
        <w:jc w:val="center"/>
        <w:rPr>
          <w:sz w:val="20"/>
          <w:lang w:val="uk-UA"/>
        </w:rPr>
      </w:pPr>
    </w:p>
    <w:sectPr w:rsidR="007D0327" w:rsidRPr="00176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33BB6"/>
    <w:multiLevelType w:val="hybridMultilevel"/>
    <w:tmpl w:val="68ACE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2">
    <w:nsid w:val="2BEA6B9F"/>
    <w:multiLevelType w:val="hybridMultilevel"/>
    <w:tmpl w:val="E702C5AA"/>
    <w:lvl w:ilvl="0" w:tplc="10E2176E">
      <w:start w:val="1"/>
      <w:numFmt w:val="decimal"/>
      <w:lvlText w:val="%1."/>
      <w:lvlJc w:val="left"/>
      <w:pPr>
        <w:tabs>
          <w:tab w:val="num" w:pos="284"/>
        </w:tabs>
        <w:ind w:left="312" w:hanging="31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AAE5DA1"/>
    <w:multiLevelType w:val="hybridMultilevel"/>
    <w:tmpl w:val="928A3B06"/>
    <w:lvl w:ilvl="0" w:tplc="056EBBD0">
      <w:start w:val="2"/>
      <w:numFmt w:val="bullet"/>
      <w:lvlText w:val="-"/>
      <w:lvlJc w:val="left"/>
      <w:pPr>
        <w:ind w:left="435" w:hanging="360"/>
      </w:pPr>
      <w:rPr>
        <w:rFonts w:ascii="Times New Roman" w:eastAsia="Times New Roman" w:hAnsi="Times New Roman" w:cs="Times New Roman" w:hint="default"/>
        <w:b/>
      </w:rPr>
    </w:lvl>
    <w:lvl w:ilvl="1" w:tplc="04190003">
      <w:start w:val="1"/>
      <w:numFmt w:val="bullet"/>
      <w:lvlText w:val="o"/>
      <w:lvlJc w:val="left"/>
      <w:pPr>
        <w:ind w:left="1155" w:hanging="360"/>
      </w:pPr>
      <w:rPr>
        <w:rFonts w:ascii="Courier New" w:hAnsi="Courier New" w:cs="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cs="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cs="Courier New" w:hint="default"/>
      </w:rPr>
    </w:lvl>
    <w:lvl w:ilvl="8" w:tplc="04190005">
      <w:start w:val="1"/>
      <w:numFmt w:val="bullet"/>
      <w:lvlText w:val=""/>
      <w:lvlJc w:val="left"/>
      <w:pPr>
        <w:ind w:left="6195" w:hanging="360"/>
      </w:pPr>
      <w:rPr>
        <w:rFonts w:ascii="Wingdings" w:hAnsi="Wingdings" w:hint="default"/>
      </w:rPr>
    </w:lvl>
  </w:abstractNum>
  <w:abstractNum w:abstractNumId="4">
    <w:nsid w:val="43444AC0"/>
    <w:multiLevelType w:val="hybridMultilevel"/>
    <w:tmpl w:val="D6E81D18"/>
    <w:lvl w:ilvl="0" w:tplc="10E2176E">
      <w:start w:val="1"/>
      <w:numFmt w:val="decimal"/>
      <w:lvlText w:val="%1."/>
      <w:lvlJc w:val="left"/>
      <w:pPr>
        <w:tabs>
          <w:tab w:val="num" w:pos="284"/>
        </w:tabs>
        <w:ind w:left="312" w:hanging="312"/>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F6C"/>
    <w:rsid w:val="000122E6"/>
    <w:rsid w:val="00031967"/>
    <w:rsid w:val="000E379A"/>
    <w:rsid w:val="00103F6C"/>
    <w:rsid w:val="0013761C"/>
    <w:rsid w:val="00176B7D"/>
    <w:rsid w:val="001858B8"/>
    <w:rsid w:val="00195AF1"/>
    <w:rsid w:val="002616B4"/>
    <w:rsid w:val="00282D4D"/>
    <w:rsid w:val="002E2390"/>
    <w:rsid w:val="002F001B"/>
    <w:rsid w:val="003204C0"/>
    <w:rsid w:val="003F093C"/>
    <w:rsid w:val="003F419C"/>
    <w:rsid w:val="0045506C"/>
    <w:rsid w:val="004B064D"/>
    <w:rsid w:val="004B46E3"/>
    <w:rsid w:val="00563628"/>
    <w:rsid w:val="00656DD2"/>
    <w:rsid w:val="0074023D"/>
    <w:rsid w:val="007D0327"/>
    <w:rsid w:val="00816D8A"/>
    <w:rsid w:val="008A6AF4"/>
    <w:rsid w:val="009305B6"/>
    <w:rsid w:val="009839ED"/>
    <w:rsid w:val="00A0329D"/>
    <w:rsid w:val="00A164EC"/>
    <w:rsid w:val="00A91B2E"/>
    <w:rsid w:val="00AE2AB5"/>
    <w:rsid w:val="00BD7E97"/>
    <w:rsid w:val="00D20BE2"/>
    <w:rsid w:val="00D21402"/>
    <w:rsid w:val="00D36C42"/>
    <w:rsid w:val="00EE6E04"/>
    <w:rsid w:val="00EF0E43"/>
    <w:rsid w:val="00F41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39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2390"/>
    <w:rPr>
      <w:color w:val="0563C1" w:themeColor="hyperlink"/>
      <w:u w:val="single"/>
    </w:rPr>
  </w:style>
  <w:style w:type="paragraph" w:styleId="a4">
    <w:name w:val="Body Text"/>
    <w:basedOn w:val="a"/>
    <w:link w:val="a5"/>
    <w:uiPriority w:val="1"/>
    <w:semiHidden/>
    <w:unhideWhenUsed/>
    <w:qFormat/>
    <w:rsid w:val="002E2390"/>
    <w:pPr>
      <w:widowControl w:val="0"/>
      <w:autoSpaceDE w:val="0"/>
      <w:autoSpaceDN w:val="0"/>
      <w:spacing w:after="0" w:line="240" w:lineRule="auto"/>
    </w:pPr>
    <w:rPr>
      <w:rFonts w:ascii="Times New Roman" w:eastAsia="Times New Roman" w:hAnsi="Times New Roman" w:cs="Times New Roman"/>
      <w:b/>
      <w:bCs/>
      <w:sz w:val="24"/>
      <w:szCs w:val="24"/>
      <w:lang w:val="uk-UA"/>
    </w:rPr>
  </w:style>
  <w:style w:type="character" w:customStyle="1" w:styleId="a5">
    <w:name w:val="Основной текст Знак"/>
    <w:basedOn w:val="a0"/>
    <w:link w:val="a4"/>
    <w:uiPriority w:val="1"/>
    <w:semiHidden/>
    <w:rsid w:val="002E2390"/>
    <w:rPr>
      <w:rFonts w:ascii="Times New Roman" w:eastAsia="Times New Roman" w:hAnsi="Times New Roman" w:cs="Times New Roman"/>
      <w:b/>
      <w:bCs/>
      <w:sz w:val="24"/>
      <w:szCs w:val="24"/>
      <w:lang w:val="uk-UA"/>
    </w:rPr>
  </w:style>
  <w:style w:type="paragraph" w:customStyle="1" w:styleId="Default">
    <w:name w:val="Default"/>
    <w:rsid w:val="002E23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2E2390"/>
    <w:pPr>
      <w:widowControl w:val="0"/>
      <w:autoSpaceDE w:val="0"/>
      <w:autoSpaceDN w:val="0"/>
      <w:spacing w:after="0" w:line="240" w:lineRule="auto"/>
      <w:ind w:left="112"/>
    </w:pPr>
    <w:rPr>
      <w:rFonts w:ascii="Times New Roman" w:eastAsia="Times New Roman" w:hAnsi="Times New Roman" w:cs="Times New Roman"/>
      <w:lang w:val="uk-UA"/>
    </w:rPr>
  </w:style>
  <w:style w:type="table" w:styleId="a6">
    <w:name w:val="Table Grid"/>
    <w:basedOn w:val="a1"/>
    <w:uiPriority w:val="39"/>
    <w:rsid w:val="002E2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2E239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BD7E97"/>
    <w:rPr>
      <w:color w:val="605E5C"/>
      <w:shd w:val="clear" w:color="auto" w:fill="E1DFDD"/>
    </w:rPr>
  </w:style>
  <w:style w:type="paragraph" w:styleId="a7">
    <w:name w:val="Balloon Text"/>
    <w:basedOn w:val="a"/>
    <w:link w:val="a8"/>
    <w:uiPriority w:val="99"/>
    <w:semiHidden/>
    <w:unhideWhenUsed/>
    <w:rsid w:val="009839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839ED"/>
    <w:rPr>
      <w:rFonts w:ascii="Tahoma" w:hAnsi="Tahoma" w:cs="Tahoma"/>
      <w:sz w:val="16"/>
      <w:szCs w:val="16"/>
    </w:rPr>
  </w:style>
  <w:style w:type="paragraph" w:styleId="a9">
    <w:name w:val="List Paragraph"/>
    <w:basedOn w:val="a"/>
    <w:uiPriority w:val="34"/>
    <w:qFormat/>
    <w:rsid w:val="003F419C"/>
    <w:pPr>
      <w:spacing w:after="200" w:line="276" w:lineRule="auto"/>
      <w:ind w:left="720"/>
      <w:contextualSpacing/>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39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2390"/>
    <w:rPr>
      <w:color w:val="0563C1" w:themeColor="hyperlink"/>
      <w:u w:val="single"/>
    </w:rPr>
  </w:style>
  <w:style w:type="paragraph" w:styleId="a4">
    <w:name w:val="Body Text"/>
    <w:basedOn w:val="a"/>
    <w:link w:val="a5"/>
    <w:uiPriority w:val="1"/>
    <w:semiHidden/>
    <w:unhideWhenUsed/>
    <w:qFormat/>
    <w:rsid w:val="002E2390"/>
    <w:pPr>
      <w:widowControl w:val="0"/>
      <w:autoSpaceDE w:val="0"/>
      <w:autoSpaceDN w:val="0"/>
      <w:spacing w:after="0" w:line="240" w:lineRule="auto"/>
    </w:pPr>
    <w:rPr>
      <w:rFonts w:ascii="Times New Roman" w:eastAsia="Times New Roman" w:hAnsi="Times New Roman" w:cs="Times New Roman"/>
      <w:b/>
      <w:bCs/>
      <w:sz w:val="24"/>
      <w:szCs w:val="24"/>
      <w:lang w:val="uk-UA"/>
    </w:rPr>
  </w:style>
  <w:style w:type="character" w:customStyle="1" w:styleId="a5">
    <w:name w:val="Основной текст Знак"/>
    <w:basedOn w:val="a0"/>
    <w:link w:val="a4"/>
    <w:uiPriority w:val="1"/>
    <w:semiHidden/>
    <w:rsid w:val="002E2390"/>
    <w:rPr>
      <w:rFonts w:ascii="Times New Roman" w:eastAsia="Times New Roman" w:hAnsi="Times New Roman" w:cs="Times New Roman"/>
      <w:b/>
      <w:bCs/>
      <w:sz w:val="24"/>
      <w:szCs w:val="24"/>
      <w:lang w:val="uk-UA"/>
    </w:rPr>
  </w:style>
  <w:style w:type="paragraph" w:customStyle="1" w:styleId="Default">
    <w:name w:val="Default"/>
    <w:rsid w:val="002E23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2E2390"/>
    <w:pPr>
      <w:widowControl w:val="0"/>
      <w:autoSpaceDE w:val="0"/>
      <w:autoSpaceDN w:val="0"/>
      <w:spacing w:after="0" w:line="240" w:lineRule="auto"/>
      <w:ind w:left="112"/>
    </w:pPr>
    <w:rPr>
      <w:rFonts w:ascii="Times New Roman" w:eastAsia="Times New Roman" w:hAnsi="Times New Roman" w:cs="Times New Roman"/>
      <w:lang w:val="uk-UA"/>
    </w:rPr>
  </w:style>
  <w:style w:type="table" w:styleId="a6">
    <w:name w:val="Table Grid"/>
    <w:basedOn w:val="a1"/>
    <w:uiPriority w:val="39"/>
    <w:rsid w:val="002E2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2E239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BD7E97"/>
    <w:rPr>
      <w:color w:val="605E5C"/>
      <w:shd w:val="clear" w:color="auto" w:fill="E1DFDD"/>
    </w:rPr>
  </w:style>
  <w:style w:type="paragraph" w:styleId="a7">
    <w:name w:val="Balloon Text"/>
    <w:basedOn w:val="a"/>
    <w:link w:val="a8"/>
    <w:uiPriority w:val="99"/>
    <w:semiHidden/>
    <w:unhideWhenUsed/>
    <w:rsid w:val="009839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839ED"/>
    <w:rPr>
      <w:rFonts w:ascii="Tahoma" w:hAnsi="Tahoma" w:cs="Tahoma"/>
      <w:sz w:val="16"/>
      <w:szCs w:val="16"/>
    </w:rPr>
  </w:style>
  <w:style w:type="paragraph" w:styleId="a9">
    <w:name w:val="List Paragraph"/>
    <w:basedOn w:val="a"/>
    <w:uiPriority w:val="34"/>
    <w:qFormat/>
    <w:rsid w:val="003F419C"/>
    <w:pPr>
      <w:spacing w:after="200" w:line="276" w:lineRule="auto"/>
      <w:ind w:left="720"/>
      <w:contextualSpacing/>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ak7484402@ukr.net" TargetMode="External"/><Relationship Id="rId13" Type="http://schemas.openxmlformats.org/officeDocument/2006/relationships/hyperlink" Target="https://imv.org.ua/" TargetMode="External"/><Relationship Id="rId3" Type="http://schemas.microsoft.com/office/2007/relationships/stylesWithEffects" Target="stylesWithEffects.xml"/><Relationship Id="rId7" Type="http://schemas.openxmlformats.org/officeDocument/2006/relationships/hyperlink" Target="https://biology.udau.edu.ua/ua/pro-kafedru/vikladachi-ta-spivrobitniki/pritulyak-ruslan-mikolajovich.html" TargetMode="External"/><Relationship Id="rId12" Type="http://schemas.openxmlformats.org/officeDocument/2006/relationships/hyperlink" Target="http://www.icmsf.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elcat.pnpu.edu.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4326/as.2021.2.2" TargetMode="External"/><Relationship Id="rId4" Type="http://schemas.openxmlformats.org/officeDocument/2006/relationships/settings" Target="settings.xml"/><Relationship Id="rId9" Type="http://schemas.openxmlformats.org/officeDocument/2006/relationships/hyperlink" Target="https://moodle.udau.edu.ua/course/view.php?id=2043" TargetMode="External"/><Relationship Id="rId14" Type="http://schemas.openxmlformats.org/officeDocument/2006/relationships/hyperlink" Target="http://research.nbu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7</Pages>
  <Words>8269</Words>
  <Characters>4714</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cp:lastModifiedBy>
  <cp:revision>22</cp:revision>
  <dcterms:created xsi:type="dcterms:W3CDTF">2021-01-22T15:51:00Z</dcterms:created>
  <dcterms:modified xsi:type="dcterms:W3CDTF">2024-02-05T17:20:00Z</dcterms:modified>
</cp:coreProperties>
</file>